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C2C36" w14:textId="77777777" w:rsidR="00543735" w:rsidRPr="006333AA" w:rsidRDefault="00000000">
      <w:pPr>
        <w:pStyle w:val="Balk1"/>
        <w:spacing w:before="76"/>
        <w:ind w:left="2063" w:right="1921"/>
      </w:pPr>
      <w:r w:rsidRPr="006333AA">
        <w:t>SAĞLIK</w:t>
      </w:r>
      <w:r w:rsidRPr="006333AA">
        <w:rPr>
          <w:spacing w:val="-7"/>
        </w:rPr>
        <w:t xml:space="preserve"> </w:t>
      </w:r>
      <w:r w:rsidRPr="006333AA">
        <w:t>BİLİMLERİ</w:t>
      </w:r>
      <w:r w:rsidRPr="006333AA">
        <w:rPr>
          <w:spacing w:val="-7"/>
        </w:rPr>
        <w:t xml:space="preserve"> </w:t>
      </w:r>
      <w:r w:rsidRPr="006333AA">
        <w:t>ÜNİVERSİTESİ</w:t>
      </w:r>
      <w:r w:rsidRPr="006333AA">
        <w:rPr>
          <w:spacing w:val="-8"/>
        </w:rPr>
        <w:t xml:space="preserve"> </w:t>
      </w:r>
      <w:r w:rsidRPr="006333AA">
        <w:t>ADANA</w:t>
      </w:r>
      <w:r w:rsidRPr="006333AA">
        <w:rPr>
          <w:spacing w:val="-8"/>
        </w:rPr>
        <w:t xml:space="preserve"> </w:t>
      </w:r>
      <w:r w:rsidRPr="006333AA">
        <w:t>TIP</w:t>
      </w:r>
      <w:r w:rsidRPr="006333AA">
        <w:rPr>
          <w:spacing w:val="-7"/>
        </w:rPr>
        <w:t xml:space="preserve"> </w:t>
      </w:r>
      <w:r w:rsidRPr="006333AA">
        <w:t>FAKÜLTESİ İNTÖRN DOKTOR YÖNERGESİ</w:t>
      </w:r>
    </w:p>
    <w:p w14:paraId="68A918C3" w14:textId="77777777" w:rsidR="00543735" w:rsidRPr="006333AA" w:rsidRDefault="00543735">
      <w:pPr>
        <w:pStyle w:val="GvdeMetni"/>
        <w:rPr>
          <w:b/>
        </w:rPr>
      </w:pPr>
    </w:p>
    <w:p w14:paraId="3A27E880" w14:textId="77777777" w:rsidR="00543735" w:rsidRPr="006333AA" w:rsidRDefault="00543735">
      <w:pPr>
        <w:pStyle w:val="GvdeMetni"/>
        <w:rPr>
          <w:b/>
        </w:rPr>
      </w:pPr>
    </w:p>
    <w:p w14:paraId="280F536A" w14:textId="77777777" w:rsidR="00543735" w:rsidRPr="006333AA" w:rsidRDefault="00000000">
      <w:pPr>
        <w:ind w:left="284" w:right="143"/>
        <w:jc w:val="center"/>
        <w:rPr>
          <w:b/>
          <w:sz w:val="24"/>
        </w:rPr>
      </w:pPr>
      <w:r w:rsidRPr="006333AA">
        <w:rPr>
          <w:b/>
          <w:sz w:val="24"/>
        </w:rPr>
        <w:t>BİRİNCİ</w:t>
      </w:r>
      <w:r w:rsidRPr="006333AA">
        <w:rPr>
          <w:b/>
          <w:spacing w:val="-6"/>
          <w:sz w:val="24"/>
        </w:rPr>
        <w:t xml:space="preserve"> </w:t>
      </w:r>
      <w:r w:rsidRPr="006333AA">
        <w:rPr>
          <w:b/>
          <w:spacing w:val="-2"/>
          <w:sz w:val="24"/>
        </w:rPr>
        <w:t>BÖLÜM</w:t>
      </w:r>
    </w:p>
    <w:p w14:paraId="6EFFC5F9" w14:textId="77777777" w:rsidR="00543735" w:rsidRPr="006333AA" w:rsidRDefault="00000000">
      <w:pPr>
        <w:pStyle w:val="Balk2"/>
        <w:ind w:left="284" w:right="143"/>
        <w:jc w:val="center"/>
      </w:pPr>
      <w:r w:rsidRPr="006333AA">
        <w:t>Amaç,</w:t>
      </w:r>
      <w:r w:rsidRPr="006333AA">
        <w:rPr>
          <w:spacing w:val="-4"/>
        </w:rPr>
        <w:t xml:space="preserve"> </w:t>
      </w:r>
      <w:r w:rsidRPr="006333AA">
        <w:t>Kapsam,</w:t>
      </w:r>
      <w:r w:rsidRPr="006333AA">
        <w:rPr>
          <w:spacing w:val="-2"/>
        </w:rPr>
        <w:t xml:space="preserve"> </w:t>
      </w:r>
      <w:r w:rsidRPr="006333AA">
        <w:t>Dayanak,</w:t>
      </w:r>
      <w:r w:rsidRPr="006333AA">
        <w:rPr>
          <w:spacing w:val="-2"/>
        </w:rPr>
        <w:t xml:space="preserve"> Tanımlar</w:t>
      </w:r>
    </w:p>
    <w:p w14:paraId="655AD1B3" w14:textId="77777777" w:rsidR="00543735" w:rsidRPr="006333AA" w:rsidRDefault="00543735">
      <w:pPr>
        <w:pStyle w:val="GvdeMetni"/>
        <w:rPr>
          <w:b/>
        </w:rPr>
      </w:pPr>
    </w:p>
    <w:p w14:paraId="682B9DC3" w14:textId="77777777" w:rsidR="00543735" w:rsidRPr="006333AA" w:rsidRDefault="00000000">
      <w:pPr>
        <w:ind w:left="1701"/>
        <w:rPr>
          <w:b/>
          <w:sz w:val="24"/>
        </w:rPr>
      </w:pPr>
      <w:r w:rsidRPr="006333AA">
        <w:rPr>
          <w:b/>
          <w:spacing w:val="-4"/>
          <w:sz w:val="24"/>
        </w:rPr>
        <w:t>Amaç</w:t>
      </w:r>
    </w:p>
    <w:p w14:paraId="6C502498" w14:textId="77777777" w:rsidR="00543735" w:rsidRPr="006333AA" w:rsidRDefault="00000000">
      <w:pPr>
        <w:pStyle w:val="GvdeMetni"/>
        <w:ind w:left="993" w:right="849" w:firstLine="708"/>
        <w:jc w:val="both"/>
      </w:pPr>
      <w:r w:rsidRPr="006333AA">
        <w:rPr>
          <w:b/>
        </w:rPr>
        <w:t xml:space="preserve">MADDE 1- </w:t>
      </w:r>
      <w:r w:rsidRPr="006333AA">
        <w:t>(1) Bu Yönergenin amacı; Sağlık Bilimleri Üniversitesi Adana Tıp Fakültesi 6. sınıf öğrencilerinin (intörn doktor) eğitim programının, güncel Ulusal Çekirdek Eğitim Programı (UÇEP) ile fakültenin hedef ve stratejilerine uyumlu biçimde yürütülmesini sağlamak ve intörnlük eğitimine ilişkin usul ve esasları düzenlemektir.</w:t>
      </w:r>
    </w:p>
    <w:p w14:paraId="5998C47E" w14:textId="77777777" w:rsidR="00543735" w:rsidRPr="006333AA" w:rsidRDefault="00543735">
      <w:pPr>
        <w:pStyle w:val="GvdeMetni"/>
      </w:pPr>
    </w:p>
    <w:p w14:paraId="54B6F78E" w14:textId="77777777" w:rsidR="00543735" w:rsidRPr="006333AA" w:rsidRDefault="00000000">
      <w:pPr>
        <w:pStyle w:val="Balk2"/>
        <w:jc w:val="left"/>
      </w:pPr>
      <w:r w:rsidRPr="006333AA">
        <w:rPr>
          <w:spacing w:val="-2"/>
        </w:rPr>
        <w:t>Kapsam</w:t>
      </w:r>
    </w:p>
    <w:p w14:paraId="0A43DE01" w14:textId="77777777" w:rsidR="00543735" w:rsidRPr="006333AA" w:rsidRDefault="00000000">
      <w:pPr>
        <w:pStyle w:val="GvdeMetni"/>
        <w:ind w:left="993" w:right="849" w:firstLine="708"/>
        <w:jc w:val="both"/>
      </w:pPr>
      <w:r w:rsidRPr="006333AA">
        <w:rPr>
          <w:b/>
        </w:rPr>
        <w:t>MADDE</w:t>
      </w:r>
      <w:r w:rsidRPr="006333AA">
        <w:rPr>
          <w:b/>
          <w:spacing w:val="-3"/>
        </w:rPr>
        <w:t xml:space="preserve"> </w:t>
      </w:r>
      <w:r w:rsidRPr="006333AA">
        <w:rPr>
          <w:b/>
        </w:rPr>
        <w:t>2-</w:t>
      </w:r>
      <w:r w:rsidRPr="006333AA">
        <w:rPr>
          <w:b/>
          <w:spacing w:val="-3"/>
        </w:rPr>
        <w:t xml:space="preserve"> </w:t>
      </w:r>
      <w:r w:rsidRPr="006333AA">
        <w:t>(1)</w:t>
      </w:r>
      <w:r w:rsidRPr="006333AA">
        <w:rPr>
          <w:spacing w:val="-3"/>
        </w:rPr>
        <w:t xml:space="preserve"> </w:t>
      </w:r>
      <w:r w:rsidRPr="006333AA">
        <w:t>Bu</w:t>
      </w:r>
      <w:r w:rsidRPr="006333AA">
        <w:rPr>
          <w:spacing w:val="-3"/>
        </w:rPr>
        <w:t xml:space="preserve"> </w:t>
      </w:r>
      <w:r w:rsidRPr="006333AA">
        <w:t>Yönerge,</w:t>
      </w:r>
      <w:r w:rsidRPr="006333AA">
        <w:rPr>
          <w:spacing w:val="-3"/>
        </w:rPr>
        <w:t xml:space="preserve"> </w:t>
      </w:r>
      <w:r w:rsidRPr="006333AA">
        <w:t>Sağlık</w:t>
      </w:r>
      <w:r w:rsidRPr="006333AA">
        <w:rPr>
          <w:spacing w:val="-3"/>
        </w:rPr>
        <w:t xml:space="preserve"> </w:t>
      </w:r>
      <w:r w:rsidRPr="006333AA">
        <w:t>Bilimleri</w:t>
      </w:r>
      <w:r w:rsidRPr="006333AA">
        <w:rPr>
          <w:spacing w:val="-3"/>
        </w:rPr>
        <w:t xml:space="preserve"> </w:t>
      </w:r>
      <w:r w:rsidRPr="006333AA">
        <w:t>Üniversitesi</w:t>
      </w:r>
      <w:r w:rsidRPr="006333AA">
        <w:rPr>
          <w:spacing w:val="-3"/>
        </w:rPr>
        <w:t xml:space="preserve"> </w:t>
      </w:r>
      <w:r w:rsidRPr="006333AA">
        <w:t>Adana</w:t>
      </w:r>
      <w:r w:rsidRPr="006333AA">
        <w:rPr>
          <w:spacing w:val="-3"/>
        </w:rPr>
        <w:t xml:space="preserve"> </w:t>
      </w:r>
      <w:r w:rsidRPr="006333AA">
        <w:t>Tıp</w:t>
      </w:r>
      <w:r w:rsidRPr="006333AA">
        <w:rPr>
          <w:spacing w:val="-3"/>
        </w:rPr>
        <w:t xml:space="preserve"> </w:t>
      </w:r>
      <w:r w:rsidRPr="006333AA">
        <w:t>Fakültesi</w:t>
      </w:r>
      <w:r w:rsidRPr="006333AA">
        <w:rPr>
          <w:spacing w:val="-3"/>
        </w:rPr>
        <w:t xml:space="preserve"> </w:t>
      </w:r>
      <w:r w:rsidRPr="006333AA">
        <w:t>6.</w:t>
      </w:r>
      <w:r w:rsidRPr="006333AA">
        <w:rPr>
          <w:spacing w:val="-3"/>
        </w:rPr>
        <w:t xml:space="preserve"> </w:t>
      </w:r>
      <w:r w:rsidRPr="006333AA">
        <w:t>sınıf öğrencilerinin</w:t>
      </w:r>
      <w:r w:rsidRPr="006333AA">
        <w:rPr>
          <w:spacing w:val="40"/>
        </w:rPr>
        <w:t xml:space="preserve"> </w:t>
      </w:r>
      <w:r w:rsidRPr="006333AA">
        <w:t>eğitim öğretimini, ölçme ve değerlendirme süreçlerini, devam durumunu ile intörnlük eğitimine ilişkin usul ve esasları kapsar.</w:t>
      </w:r>
    </w:p>
    <w:p w14:paraId="68A8708D" w14:textId="77777777" w:rsidR="00543735" w:rsidRPr="006333AA" w:rsidRDefault="00543735">
      <w:pPr>
        <w:pStyle w:val="GvdeMetni"/>
      </w:pPr>
    </w:p>
    <w:p w14:paraId="20F2C729" w14:textId="77777777" w:rsidR="00543735" w:rsidRPr="006333AA" w:rsidRDefault="00000000">
      <w:pPr>
        <w:pStyle w:val="Balk2"/>
        <w:jc w:val="left"/>
      </w:pPr>
      <w:r w:rsidRPr="006333AA">
        <w:rPr>
          <w:spacing w:val="-2"/>
        </w:rPr>
        <w:t>Dayanak</w:t>
      </w:r>
    </w:p>
    <w:p w14:paraId="1CCF45FD" w14:textId="77777777" w:rsidR="00543735" w:rsidRPr="006333AA" w:rsidRDefault="00000000">
      <w:pPr>
        <w:pStyle w:val="GvdeMetni"/>
        <w:ind w:left="993" w:right="848" w:firstLine="708"/>
        <w:jc w:val="both"/>
      </w:pPr>
      <w:r w:rsidRPr="006333AA">
        <w:rPr>
          <w:b/>
        </w:rPr>
        <w:t xml:space="preserve">MADDE 3- </w:t>
      </w:r>
      <w:r w:rsidRPr="006333AA">
        <w:t>(1) Bu Yönerge, 16.11.1981 tarihli ve 2547 sayılı Yükseköğretim Kanununun</w:t>
      </w:r>
      <w:r w:rsidRPr="006333AA">
        <w:rPr>
          <w:spacing w:val="-6"/>
        </w:rPr>
        <w:t xml:space="preserve"> </w:t>
      </w:r>
      <w:r w:rsidRPr="006333AA">
        <w:t>17</w:t>
      </w:r>
      <w:r w:rsidRPr="006333AA">
        <w:rPr>
          <w:spacing w:val="-6"/>
        </w:rPr>
        <w:t xml:space="preserve"> </w:t>
      </w:r>
      <w:r w:rsidRPr="006333AA">
        <w:t>inci</w:t>
      </w:r>
      <w:r w:rsidRPr="006333AA">
        <w:rPr>
          <w:spacing w:val="-6"/>
        </w:rPr>
        <w:t xml:space="preserve"> </w:t>
      </w:r>
      <w:r w:rsidRPr="006333AA">
        <w:t>maddesi</w:t>
      </w:r>
      <w:r w:rsidRPr="006333AA">
        <w:rPr>
          <w:spacing w:val="-6"/>
        </w:rPr>
        <w:t xml:space="preserve"> </w:t>
      </w:r>
      <w:r w:rsidRPr="006333AA">
        <w:t>ile</w:t>
      </w:r>
      <w:r w:rsidRPr="006333AA">
        <w:rPr>
          <w:spacing w:val="-7"/>
        </w:rPr>
        <w:t xml:space="preserve"> </w:t>
      </w:r>
      <w:r w:rsidRPr="006333AA">
        <w:t>16.05.2016</w:t>
      </w:r>
      <w:r w:rsidRPr="006333AA">
        <w:rPr>
          <w:spacing w:val="-6"/>
        </w:rPr>
        <w:t xml:space="preserve"> </w:t>
      </w:r>
      <w:r w:rsidRPr="006333AA">
        <w:t>tarihli</w:t>
      </w:r>
      <w:r w:rsidRPr="006333AA">
        <w:rPr>
          <w:spacing w:val="-6"/>
        </w:rPr>
        <w:t xml:space="preserve"> </w:t>
      </w:r>
      <w:r w:rsidRPr="006333AA">
        <w:t>ve</w:t>
      </w:r>
      <w:r w:rsidRPr="006333AA">
        <w:rPr>
          <w:spacing w:val="-7"/>
        </w:rPr>
        <w:t xml:space="preserve"> </w:t>
      </w:r>
      <w:r w:rsidRPr="006333AA">
        <w:t>29714</w:t>
      </w:r>
      <w:r w:rsidRPr="006333AA">
        <w:rPr>
          <w:spacing w:val="-6"/>
        </w:rPr>
        <w:t xml:space="preserve"> </w:t>
      </w:r>
      <w:r w:rsidRPr="006333AA">
        <w:t>sayılı</w:t>
      </w:r>
      <w:r w:rsidRPr="006333AA">
        <w:rPr>
          <w:spacing w:val="-6"/>
        </w:rPr>
        <w:t xml:space="preserve"> </w:t>
      </w:r>
      <w:r w:rsidRPr="006333AA">
        <w:t>Resmî</w:t>
      </w:r>
      <w:r w:rsidRPr="006333AA">
        <w:rPr>
          <w:spacing w:val="-6"/>
        </w:rPr>
        <w:t xml:space="preserve"> </w:t>
      </w:r>
      <w:r w:rsidRPr="006333AA">
        <w:t>Gazetede</w:t>
      </w:r>
      <w:r w:rsidRPr="006333AA">
        <w:rPr>
          <w:spacing w:val="-6"/>
        </w:rPr>
        <w:t xml:space="preserve"> </w:t>
      </w:r>
      <w:r w:rsidRPr="006333AA">
        <w:t>yayımlanan Sağlık Bilimleri Üniversitesi Ön Lisans ve Lisans Eğitim Öğretim Yönetmeliği, Sağlık Bilimleri</w:t>
      </w:r>
      <w:r w:rsidRPr="006333AA">
        <w:rPr>
          <w:spacing w:val="80"/>
        </w:rPr>
        <w:t xml:space="preserve"> </w:t>
      </w:r>
      <w:r w:rsidRPr="006333AA">
        <w:t>Üniversitesi</w:t>
      </w:r>
      <w:r w:rsidRPr="006333AA">
        <w:rPr>
          <w:spacing w:val="80"/>
        </w:rPr>
        <w:t xml:space="preserve"> </w:t>
      </w:r>
      <w:r w:rsidRPr="006333AA">
        <w:t>Mazeret</w:t>
      </w:r>
      <w:r w:rsidRPr="006333AA">
        <w:rPr>
          <w:spacing w:val="80"/>
        </w:rPr>
        <w:t xml:space="preserve"> </w:t>
      </w:r>
      <w:r w:rsidRPr="006333AA">
        <w:t>İşlemleri</w:t>
      </w:r>
      <w:r w:rsidRPr="006333AA">
        <w:rPr>
          <w:spacing w:val="80"/>
        </w:rPr>
        <w:t xml:space="preserve"> </w:t>
      </w:r>
      <w:r w:rsidRPr="006333AA">
        <w:t>Haklı</w:t>
      </w:r>
      <w:r w:rsidRPr="006333AA">
        <w:rPr>
          <w:spacing w:val="80"/>
        </w:rPr>
        <w:t xml:space="preserve"> </w:t>
      </w:r>
      <w:r w:rsidRPr="006333AA">
        <w:t>ve</w:t>
      </w:r>
      <w:r w:rsidRPr="006333AA">
        <w:rPr>
          <w:spacing w:val="80"/>
        </w:rPr>
        <w:t xml:space="preserve"> </w:t>
      </w:r>
      <w:r w:rsidRPr="006333AA">
        <w:t>Geçerli</w:t>
      </w:r>
      <w:r w:rsidRPr="006333AA">
        <w:rPr>
          <w:spacing w:val="80"/>
        </w:rPr>
        <w:t xml:space="preserve"> </w:t>
      </w:r>
      <w:r w:rsidRPr="006333AA">
        <w:t>Nedenler</w:t>
      </w:r>
      <w:r w:rsidRPr="006333AA">
        <w:rPr>
          <w:spacing w:val="80"/>
        </w:rPr>
        <w:t xml:space="preserve"> </w:t>
      </w:r>
      <w:r w:rsidRPr="006333AA">
        <w:t>Yönergesi</w:t>
      </w:r>
      <w:r w:rsidRPr="006333AA">
        <w:rPr>
          <w:spacing w:val="80"/>
        </w:rPr>
        <w:t xml:space="preserve"> </w:t>
      </w:r>
      <w:r w:rsidRPr="006333AA">
        <w:t>ve Sağlık Bilimleri Üniversitesi Adana Tıp Fakültesi Eğitim Öğretim ve Sınav Yönergesine dayanılarak hazırlanmıştır.</w:t>
      </w:r>
    </w:p>
    <w:p w14:paraId="56BCC96F" w14:textId="77777777" w:rsidR="00543735" w:rsidRPr="006333AA" w:rsidRDefault="00543735">
      <w:pPr>
        <w:pStyle w:val="GvdeMetni"/>
      </w:pPr>
    </w:p>
    <w:p w14:paraId="23888EF4" w14:textId="77777777" w:rsidR="00543735" w:rsidRPr="006333AA" w:rsidRDefault="00000000">
      <w:pPr>
        <w:pStyle w:val="Balk2"/>
        <w:jc w:val="left"/>
      </w:pPr>
      <w:r w:rsidRPr="006333AA">
        <w:rPr>
          <w:spacing w:val="-2"/>
        </w:rPr>
        <w:t>Tanımlar</w:t>
      </w:r>
    </w:p>
    <w:p w14:paraId="48E0E222" w14:textId="77777777" w:rsidR="00543735" w:rsidRPr="006333AA" w:rsidRDefault="00000000">
      <w:pPr>
        <w:ind w:left="1701"/>
        <w:rPr>
          <w:sz w:val="24"/>
        </w:rPr>
      </w:pPr>
      <w:r w:rsidRPr="006333AA">
        <w:rPr>
          <w:b/>
          <w:sz w:val="24"/>
        </w:rPr>
        <w:t>MADDE</w:t>
      </w:r>
      <w:r w:rsidRPr="006333AA">
        <w:rPr>
          <w:b/>
          <w:spacing w:val="-1"/>
          <w:sz w:val="24"/>
        </w:rPr>
        <w:t xml:space="preserve"> </w:t>
      </w:r>
      <w:r w:rsidRPr="006333AA">
        <w:rPr>
          <w:b/>
          <w:sz w:val="24"/>
        </w:rPr>
        <w:t>4</w:t>
      </w:r>
      <w:r w:rsidRPr="006333AA">
        <w:rPr>
          <w:sz w:val="24"/>
        </w:rPr>
        <w:t xml:space="preserve">- (1) Bu Yönergede </w:t>
      </w:r>
      <w:r w:rsidRPr="006333AA">
        <w:rPr>
          <w:spacing w:val="-2"/>
          <w:sz w:val="24"/>
        </w:rPr>
        <w:t>geçen;</w:t>
      </w:r>
    </w:p>
    <w:p w14:paraId="765014BB" w14:textId="77777777" w:rsidR="00543735" w:rsidRPr="006333AA" w:rsidRDefault="00000000">
      <w:pPr>
        <w:pStyle w:val="ListeParagraf"/>
        <w:numPr>
          <w:ilvl w:val="0"/>
          <w:numId w:val="5"/>
        </w:numPr>
        <w:tabs>
          <w:tab w:val="left" w:pos="1947"/>
        </w:tabs>
        <w:ind w:right="0" w:hanging="246"/>
        <w:rPr>
          <w:sz w:val="24"/>
        </w:rPr>
      </w:pPr>
      <w:r w:rsidRPr="006333AA">
        <w:rPr>
          <w:sz w:val="24"/>
        </w:rPr>
        <w:t>Üniversite:</w:t>
      </w:r>
      <w:r w:rsidRPr="006333AA">
        <w:rPr>
          <w:spacing w:val="-1"/>
          <w:sz w:val="24"/>
        </w:rPr>
        <w:t xml:space="preserve"> </w:t>
      </w:r>
      <w:r w:rsidRPr="006333AA">
        <w:rPr>
          <w:sz w:val="24"/>
        </w:rPr>
        <w:t>Sağlık</w:t>
      </w:r>
      <w:r w:rsidRPr="006333AA">
        <w:rPr>
          <w:spacing w:val="-1"/>
          <w:sz w:val="24"/>
        </w:rPr>
        <w:t xml:space="preserve"> </w:t>
      </w:r>
      <w:r w:rsidRPr="006333AA">
        <w:rPr>
          <w:sz w:val="24"/>
        </w:rPr>
        <w:t xml:space="preserve">Bilimleri </w:t>
      </w:r>
      <w:r w:rsidRPr="006333AA">
        <w:rPr>
          <w:spacing w:val="-2"/>
          <w:sz w:val="24"/>
        </w:rPr>
        <w:t>Üniversitesini,</w:t>
      </w:r>
    </w:p>
    <w:p w14:paraId="793836BA" w14:textId="77777777" w:rsidR="00543735" w:rsidRPr="006333AA" w:rsidRDefault="00000000">
      <w:pPr>
        <w:pStyle w:val="ListeParagraf"/>
        <w:numPr>
          <w:ilvl w:val="0"/>
          <w:numId w:val="5"/>
        </w:numPr>
        <w:tabs>
          <w:tab w:val="left" w:pos="1960"/>
        </w:tabs>
        <w:ind w:left="1960" w:right="0" w:hanging="259"/>
        <w:rPr>
          <w:sz w:val="24"/>
        </w:rPr>
      </w:pPr>
      <w:r w:rsidRPr="006333AA">
        <w:rPr>
          <w:sz w:val="24"/>
        </w:rPr>
        <w:t>Senato:</w:t>
      </w:r>
      <w:r w:rsidRPr="006333AA">
        <w:rPr>
          <w:spacing w:val="-3"/>
          <w:sz w:val="24"/>
        </w:rPr>
        <w:t xml:space="preserve"> </w:t>
      </w:r>
      <w:r w:rsidRPr="006333AA">
        <w:rPr>
          <w:sz w:val="24"/>
        </w:rPr>
        <w:t>Sağlık Bilimleri</w:t>
      </w:r>
      <w:r w:rsidRPr="006333AA">
        <w:rPr>
          <w:spacing w:val="-1"/>
          <w:sz w:val="24"/>
        </w:rPr>
        <w:t xml:space="preserve"> </w:t>
      </w:r>
      <w:r w:rsidRPr="006333AA">
        <w:rPr>
          <w:sz w:val="24"/>
        </w:rPr>
        <w:t xml:space="preserve">Üniversitesi </w:t>
      </w:r>
      <w:r w:rsidRPr="006333AA">
        <w:rPr>
          <w:spacing w:val="-2"/>
          <w:sz w:val="24"/>
        </w:rPr>
        <w:t>Senatosunu,</w:t>
      </w:r>
    </w:p>
    <w:p w14:paraId="7C9873E1" w14:textId="77777777" w:rsidR="00543735" w:rsidRPr="006333AA" w:rsidRDefault="00000000">
      <w:pPr>
        <w:pStyle w:val="ListeParagraf"/>
        <w:numPr>
          <w:ilvl w:val="0"/>
          <w:numId w:val="5"/>
        </w:numPr>
        <w:tabs>
          <w:tab w:val="left" w:pos="1947"/>
        </w:tabs>
        <w:ind w:right="0" w:hanging="246"/>
        <w:rPr>
          <w:sz w:val="24"/>
        </w:rPr>
      </w:pPr>
      <w:r w:rsidRPr="006333AA">
        <w:rPr>
          <w:sz w:val="24"/>
        </w:rPr>
        <w:t>Fakülte:</w:t>
      </w:r>
      <w:r w:rsidRPr="006333AA">
        <w:rPr>
          <w:spacing w:val="-1"/>
          <w:sz w:val="24"/>
        </w:rPr>
        <w:t xml:space="preserve"> </w:t>
      </w:r>
      <w:r w:rsidRPr="006333AA">
        <w:rPr>
          <w:sz w:val="24"/>
        </w:rPr>
        <w:t>Sağlık Bilimleri</w:t>
      </w:r>
      <w:r w:rsidRPr="006333AA">
        <w:rPr>
          <w:spacing w:val="-1"/>
          <w:sz w:val="24"/>
        </w:rPr>
        <w:t xml:space="preserve"> </w:t>
      </w:r>
      <w:r w:rsidRPr="006333AA">
        <w:rPr>
          <w:sz w:val="24"/>
        </w:rPr>
        <w:t>Üniversitesi Adana</w:t>
      </w:r>
      <w:r w:rsidRPr="006333AA">
        <w:rPr>
          <w:spacing w:val="-1"/>
          <w:sz w:val="24"/>
        </w:rPr>
        <w:t xml:space="preserve"> </w:t>
      </w:r>
      <w:r w:rsidRPr="006333AA">
        <w:rPr>
          <w:sz w:val="24"/>
        </w:rPr>
        <w:t xml:space="preserve">Tıp </w:t>
      </w:r>
      <w:r w:rsidRPr="006333AA">
        <w:rPr>
          <w:spacing w:val="-2"/>
          <w:sz w:val="24"/>
        </w:rPr>
        <w:t>Fakültesini,</w:t>
      </w:r>
    </w:p>
    <w:p w14:paraId="7FA277BE" w14:textId="77777777" w:rsidR="00543735" w:rsidRPr="006333AA" w:rsidRDefault="00000000">
      <w:pPr>
        <w:pStyle w:val="GvdeMetni"/>
        <w:spacing w:before="23"/>
        <w:ind w:left="1701"/>
      </w:pPr>
      <w:r w:rsidRPr="006333AA">
        <w:t>ç)</w:t>
      </w:r>
      <w:r w:rsidRPr="006333AA">
        <w:rPr>
          <w:spacing w:val="-3"/>
        </w:rPr>
        <w:t xml:space="preserve"> </w:t>
      </w:r>
      <w:r w:rsidRPr="006333AA">
        <w:t>Dekanlık: Sağlık</w:t>
      </w:r>
      <w:r w:rsidRPr="006333AA">
        <w:rPr>
          <w:spacing w:val="-1"/>
        </w:rPr>
        <w:t xml:space="preserve"> </w:t>
      </w:r>
      <w:r w:rsidRPr="006333AA">
        <w:t>Bilimleri Üniversitesi</w:t>
      </w:r>
      <w:r w:rsidRPr="006333AA">
        <w:rPr>
          <w:spacing w:val="-1"/>
        </w:rPr>
        <w:t xml:space="preserve"> </w:t>
      </w:r>
      <w:r w:rsidRPr="006333AA">
        <w:t>Adana Tıp</w:t>
      </w:r>
      <w:r w:rsidRPr="006333AA">
        <w:rPr>
          <w:spacing w:val="-1"/>
        </w:rPr>
        <w:t xml:space="preserve"> </w:t>
      </w:r>
      <w:r w:rsidRPr="006333AA">
        <w:t xml:space="preserve">Fakültesi </w:t>
      </w:r>
      <w:r w:rsidRPr="006333AA">
        <w:rPr>
          <w:spacing w:val="-2"/>
        </w:rPr>
        <w:t>Dekanlığını,</w:t>
      </w:r>
    </w:p>
    <w:p w14:paraId="16D8C1B7" w14:textId="77777777" w:rsidR="00543735" w:rsidRPr="006333AA" w:rsidRDefault="00000000">
      <w:pPr>
        <w:pStyle w:val="ListeParagraf"/>
        <w:numPr>
          <w:ilvl w:val="0"/>
          <w:numId w:val="5"/>
        </w:numPr>
        <w:tabs>
          <w:tab w:val="left" w:pos="1960"/>
        </w:tabs>
        <w:ind w:left="1960" w:right="0" w:hanging="259"/>
        <w:rPr>
          <w:sz w:val="24"/>
        </w:rPr>
      </w:pPr>
      <w:r w:rsidRPr="006333AA">
        <w:rPr>
          <w:sz w:val="24"/>
        </w:rPr>
        <w:t>Dekan:</w:t>
      </w:r>
      <w:r w:rsidRPr="006333AA">
        <w:rPr>
          <w:spacing w:val="-3"/>
          <w:sz w:val="24"/>
        </w:rPr>
        <w:t xml:space="preserve"> </w:t>
      </w:r>
      <w:r w:rsidRPr="006333AA">
        <w:rPr>
          <w:sz w:val="24"/>
        </w:rPr>
        <w:t>Sağlık Bilimleri</w:t>
      </w:r>
      <w:r w:rsidRPr="006333AA">
        <w:rPr>
          <w:spacing w:val="-1"/>
          <w:sz w:val="24"/>
        </w:rPr>
        <w:t xml:space="preserve"> </w:t>
      </w:r>
      <w:r w:rsidRPr="006333AA">
        <w:rPr>
          <w:sz w:val="24"/>
        </w:rPr>
        <w:t>Üniversitesi Adana</w:t>
      </w:r>
      <w:r w:rsidRPr="006333AA">
        <w:rPr>
          <w:spacing w:val="-1"/>
          <w:sz w:val="24"/>
        </w:rPr>
        <w:t xml:space="preserve"> </w:t>
      </w:r>
      <w:r w:rsidRPr="006333AA">
        <w:rPr>
          <w:sz w:val="24"/>
        </w:rPr>
        <w:t xml:space="preserve">Tıp Fakültesi </w:t>
      </w:r>
      <w:r w:rsidRPr="006333AA">
        <w:rPr>
          <w:spacing w:val="-2"/>
          <w:sz w:val="24"/>
        </w:rPr>
        <w:t>Dekanını,</w:t>
      </w:r>
    </w:p>
    <w:p w14:paraId="148C4F8B" w14:textId="77777777" w:rsidR="00543735" w:rsidRPr="006333AA" w:rsidRDefault="00000000">
      <w:pPr>
        <w:pStyle w:val="ListeParagraf"/>
        <w:numPr>
          <w:ilvl w:val="0"/>
          <w:numId w:val="5"/>
        </w:numPr>
        <w:tabs>
          <w:tab w:val="left" w:pos="1947"/>
        </w:tabs>
        <w:ind w:right="0" w:hanging="246"/>
        <w:rPr>
          <w:sz w:val="24"/>
        </w:rPr>
      </w:pPr>
      <w:r w:rsidRPr="006333AA">
        <w:rPr>
          <w:sz w:val="24"/>
        </w:rPr>
        <w:t>Fakülte</w:t>
      </w:r>
      <w:r w:rsidRPr="006333AA">
        <w:rPr>
          <w:spacing w:val="-1"/>
          <w:sz w:val="24"/>
        </w:rPr>
        <w:t xml:space="preserve"> </w:t>
      </w:r>
      <w:r w:rsidRPr="006333AA">
        <w:rPr>
          <w:sz w:val="24"/>
        </w:rPr>
        <w:t>Kurulu:</w:t>
      </w:r>
      <w:r w:rsidRPr="006333AA">
        <w:rPr>
          <w:spacing w:val="-1"/>
          <w:sz w:val="24"/>
        </w:rPr>
        <w:t xml:space="preserve"> </w:t>
      </w:r>
      <w:r w:rsidRPr="006333AA">
        <w:rPr>
          <w:sz w:val="24"/>
        </w:rPr>
        <w:t>Sağlık Bilimleri</w:t>
      </w:r>
      <w:r w:rsidRPr="006333AA">
        <w:rPr>
          <w:spacing w:val="-1"/>
          <w:sz w:val="24"/>
        </w:rPr>
        <w:t xml:space="preserve"> </w:t>
      </w:r>
      <w:r w:rsidRPr="006333AA">
        <w:rPr>
          <w:sz w:val="24"/>
        </w:rPr>
        <w:t>Üniversitesi</w:t>
      </w:r>
      <w:r w:rsidRPr="006333AA">
        <w:rPr>
          <w:spacing w:val="-1"/>
          <w:sz w:val="24"/>
        </w:rPr>
        <w:t xml:space="preserve"> </w:t>
      </w:r>
      <w:r w:rsidRPr="006333AA">
        <w:rPr>
          <w:sz w:val="24"/>
        </w:rPr>
        <w:t>Adana Tıp</w:t>
      </w:r>
      <w:r w:rsidRPr="006333AA">
        <w:rPr>
          <w:spacing w:val="-1"/>
          <w:sz w:val="24"/>
        </w:rPr>
        <w:t xml:space="preserve"> </w:t>
      </w:r>
      <w:r w:rsidRPr="006333AA">
        <w:rPr>
          <w:sz w:val="24"/>
        </w:rPr>
        <w:t xml:space="preserve">Fakültesi </w:t>
      </w:r>
      <w:r w:rsidRPr="006333AA">
        <w:rPr>
          <w:spacing w:val="-2"/>
          <w:sz w:val="24"/>
        </w:rPr>
        <w:t>Kurulunu,</w:t>
      </w:r>
    </w:p>
    <w:p w14:paraId="65D4349A" w14:textId="77777777" w:rsidR="00543735" w:rsidRPr="006333AA" w:rsidRDefault="00000000">
      <w:pPr>
        <w:pStyle w:val="ListeParagraf"/>
        <w:numPr>
          <w:ilvl w:val="0"/>
          <w:numId w:val="5"/>
        </w:numPr>
        <w:tabs>
          <w:tab w:val="left" w:pos="1917"/>
        </w:tabs>
        <w:ind w:left="993" w:right="848" w:firstLine="708"/>
        <w:jc w:val="both"/>
        <w:rPr>
          <w:sz w:val="24"/>
        </w:rPr>
      </w:pPr>
      <w:r w:rsidRPr="006333AA">
        <w:rPr>
          <w:sz w:val="24"/>
        </w:rPr>
        <w:t>Fakülte</w:t>
      </w:r>
      <w:r w:rsidRPr="006333AA">
        <w:rPr>
          <w:spacing w:val="-6"/>
          <w:sz w:val="24"/>
        </w:rPr>
        <w:t xml:space="preserve"> </w:t>
      </w:r>
      <w:r w:rsidRPr="006333AA">
        <w:rPr>
          <w:sz w:val="24"/>
        </w:rPr>
        <w:t>Yönetim</w:t>
      </w:r>
      <w:r w:rsidRPr="006333AA">
        <w:rPr>
          <w:spacing w:val="-6"/>
          <w:sz w:val="24"/>
        </w:rPr>
        <w:t xml:space="preserve"> </w:t>
      </w:r>
      <w:r w:rsidRPr="006333AA">
        <w:rPr>
          <w:sz w:val="24"/>
        </w:rPr>
        <w:t>Kurulu:</w:t>
      </w:r>
      <w:r w:rsidRPr="006333AA">
        <w:rPr>
          <w:spacing w:val="-6"/>
          <w:sz w:val="24"/>
        </w:rPr>
        <w:t xml:space="preserve"> </w:t>
      </w:r>
      <w:r w:rsidRPr="006333AA">
        <w:rPr>
          <w:sz w:val="24"/>
        </w:rPr>
        <w:t>Sağlık</w:t>
      </w:r>
      <w:r w:rsidRPr="006333AA">
        <w:rPr>
          <w:spacing w:val="-6"/>
          <w:sz w:val="24"/>
        </w:rPr>
        <w:t xml:space="preserve"> </w:t>
      </w:r>
      <w:r w:rsidRPr="006333AA">
        <w:rPr>
          <w:sz w:val="24"/>
        </w:rPr>
        <w:t>Bilimleri</w:t>
      </w:r>
      <w:r w:rsidRPr="006333AA">
        <w:rPr>
          <w:spacing w:val="-6"/>
          <w:sz w:val="24"/>
        </w:rPr>
        <w:t xml:space="preserve"> </w:t>
      </w:r>
      <w:r w:rsidRPr="006333AA">
        <w:rPr>
          <w:sz w:val="24"/>
        </w:rPr>
        <w:t>Üniversitesi</w:t>
      </w:r>
      <w:r w:rsidRPr="006333AA">
        <w:rPr>
          <w:spacing w:val="-6"/>
          <w:sz w:val="24"/>
        </w:rPr>
        <w:t xml:space="preserve"> </w:t>
      </w:r>
      <w:r w:rsidRPr="006333AA">
        <w:rPr>
          <w:sz w:val="24"/>
        </w:rPr>
        <w:t>Adana</w:t>
      </w:r>
      <w:r w:rsidRPr="006333AA">
        <w:rPr>
          <w:spacing w:val="-6"/>
          <w:sz w:val="24"/>
        </w:rPr>
        <w:t xml:space="preserve"> </w:t>
      </w:r>
      <w:r w:rsidRPr="006333AA">
        <w:rPr>
          <w:sz w:val="24"/>
        </w:rPr>
        <w:t>Tıp</w:t>
      </w:r>
      <w:r w:rsidRPr="006333AA">
        <w:rPr>
          <w:spacing w:val="-6"/>
          <w:sz w:val="24"/>
        </w:rPr>
        <w:t xml:space="preserve"> </w:t>
      </w:r>
      <w:r w:rsidRPr="006333AA">
        <w:rPr>
          <w:sz w:val="24"/>
        </w:rPr>
        <w:t>Fakültesi</w:t>
      </w:r>
      <w:r w:rsidRPr="006333AA">
        <w:rPr>
          <w:spacing w:val="-6"/>
          <w:sz w:val="24"/>
        </w:rPr>
        <w:t xml:space="preserve"> </w:t>
      </w:r>
      <w:r w:rsidRPr="006333AA">
        <w:rPr>
          <w:sz w:val="24"/>
        </w:rPr>
        <w:t xml:space="preserve">Yönetim </w:t>
      </w:r>
      <w:r w:rsidRPr="006333AA">
        <w:rPr>
          <w:spacing w:val="-2"/>
          <w:sz w:val="24"/>
        </w:rPr>
        <w:t>Kurulunu,</w:t>
      </w:r>
    </w:p>
    <w:p w14:paraId="18F2DF20" w14:textId="77777777" w:rsidR="00543735" w:rsidRPr="006333AA" w:rsidRDefault="00000000">
      <w:pPr>
        <w:pStyle w:val="ListeParagraf"/>
        <w:numPr>
          <w:ilvl w:val="0"/>
          <w:numId w:val="5"/>
        </w:numPr>
        <w:tabs>
          <w:tab w:val="left" w:pos="2007"/>
        </w:tabs>
        <w:ind w:left="2007" w:right="0" w:hanging="306"/>
        <w:jc w:val="both"/>
        <w:rPr>
          <w:sz w:val="24"/>
        </w:rPr>
      </w:pPr>
      <w:r w:rsidRPr="006333AA">
        <w:rPr>
          <w:sz w:val="24"/>
        </w:rPr>
        <w:t>Dekanlık</w:t>
      </w:r>
      <w:r w:rsidRPr="006333AA">
        <w:rPr>
          <w:spacing w:val="44"/>
          <w:sz w:val="24"/>
        </w:rPr>
        <w:t xml:space="preserve"> </w:t>
      </w:r>
      <w:r w:rsidRPr="006333AA">
        <w:rPr>
          <w:sz w:val="24"/>
        </w:rPr>
        <w:t>Eğitim</w:t>
      </w:r>
      <w:r w:rsidRPr="006333AA">
        <w:rPr>
          <w:spacing w:val="46"/>
          <w:sz w:val="24"/>
        </w:rPr>
        <w:t xml:space="preserve"> </w:t>
      </w:r>
      <w:r w:rsidRPr="006333AA">
        <w:rPr>
          <w:sz w:val="24"/>
        </w:rPr>
        <w:t>Komisyonu:</w:t>
      </w:r>
      <w:r w:rsidRPr="006333AA">
        <w:rPr>
          <w:spacing w:val="46"/>
          <w:sz w:val="24"/>
        </w:rPr>
        <w:t xml:space="preserve"> </w:t>
      </w:r>
      <w:r w:rsidRPr="006333AA">
        <w:rPr>
          <w:sz w:val="24"/>
        </w:rPr>
        <w:t>Sağlık</w:t>
      </w:r>
      <w:r w:rsidRPr="006333AA">
        <w:rPr>
          <w:spacing w:val="46"/>
          <w:sz w:val="24"/>
        </w:rPr>
        <w:t xml:space="preserve"> </w:t>
      </w:r>
      <w:r w:rsidRPr="006333AA">
        <w:rPr>
          <w:sz w:val="24"/>
        </w:rPr>
        <w:t>Bilimleri</w:t>
      </w:r>
      <w:r w:rsidRPr="006333AA">
        <w:rPr>
          <w:spacing w:val="46"/>
          <w:sz w:val="24"/>
        </w:rPr>
        <w:t xml:space="preserve"> </w:t>
      </w:r>
      <w:r w:rsidRPr="006333AA">
        <w:rPr>
          <w:sz w:val="24"/>
        </w:rPr>
        <w:t>Üniversitesi</w:t>
      </w:r>
      <w:r w:rsidRPr="006333AA">
        <w:rPr>
          <w:spacing w:val="46"/>
          <w:sz w:val="24"/>
        </w:rPr>
        <w:t xml:space="preserve"> </w:t>
      </w:r>
      <w:r w:rsidRPr="006333AA">
        <w:rPr>
          <w:sz w:val="24"/>
        </w:rPr>
        <w:t>Adana</w:t>
      </w:r>
      <w:r w:rsidRPr="006333AA">
        <w:rPr>
          <w:spacing w:val="45"/>
          <w:sz w:val="24"/>
        </w:rPr>
        <w:t xml:space="preserve"> </w:t>
      </w:r>
      <w:r w:rsidRPr="006333AA">
        <w:rPr>
          <w:sz w:val="24"/>
        </w:rPr>
        <w:t>Tıp</w:t>
      </w:r>
      <w:r w:rsidRPr="006333AA">
        <w:rPr>
          <w:spacing w:val="47"/>
          <w:sz w:val="24"/>
        </w:rPr>
        <w:t xml:space="preserve"> </w:t>
      </w:r>
      <w:r w:rsidRPr="006333AA">
        <w:rPr>
          <w:spacing w:val="-2"/>
          <w:sz w:val="24"/>
        </w:rPr>
        <w:t>Fakültesi</w:t>
      </w:r>
    </w:p>
    <w:p w14:paraId="386686AC" w14:textId="77777777" w:rsidR="00543735" w:rsidRPr="006333AA" w:rsidRDefault="00000000">
      <w:pPr>
        <w:pStyle w:val="GvdeMetni"/>
        <w:ind w:left="993"/>
        <w:jc w:val="both"/>
      </w:pPr>
      <w:r w:rsidRPr="006333AA">
        <w:t>Eğitim</w:t>
      </w:r>
      <w:r w:rsidRPr="006333AA">
        <w:rPr>
          <w:spacing w:val="-1"/>
        </w:rPr>
        <w:t xml:space="preserve"> </w:t>
      </w:r>
      <w:r w:rsidRPr="006333AA">
        <w:rPr>
          <w:spacing w:val="-2"/>
        </w:rPr>
        <w:t>Komisyonunu,</w:t>
      </w:r>
    </w:p>
    <w:p w14:paraId="5049493A" w14:textId="77777777" w:rsidR="00543735" w:rsidRPr="006333AA" w:rsidRDefault="00000000">
      <w:pPr>
        <w:pStyle w:val="GvdeMetni"/>
        <w:spacing w:before="23"/>
        <w:ind w:left="993" w:right="849" w:firstLine="708"/>
        <w:jc w:val="both"/>
      </w:pPr>
      <w:r w:rsidRPr="006333AA">
        <w:t>ğ) Baş Koordinatör: Mezuniyet öncesi tıp eğitiminin planlanması ve yürütülmesinde görevli olan tüm sınıf koordinatörlerinin ve komisyon başkanlarının yürüttükleri süreçten sorumlu dekan yardımcısını,</w:t>
      </w:r>
    </w:p>
    <w:p w14:paraId="268B209F" w14:textId="77777777" w:rsidR="00543735" w:rsidRPr="006333AA" w:rsidRDefault="00000000">
      <w:pPr>
        <w:pStyle w:val="ListeParagraf"/>
        <w:numPr>
          <w:ilvl w:val="0"/>
          <w:numId w:val="5"/>
        </w:numPr>
        <w:tabs>
          <w:tab w:val="left" w:pos="2066"/>
        </w:tabs>
        <w:ind w:left="2066" w:right="0" w:hanging="365"/>
        <w:jc w:val="both"/>
        <w:rPr>
          <w:sz w:val="24"/>
        </w:rPr>
      </w:pPr>
      <w:r w:rsidRPr="006333AA">
        <w:rPr>
          <w:sz w:val="24"/>
        </w:rPr>
        <w:t>Altıncı</w:t>
      </w:r>
      <w:r w:rsidRPr="006333AA">
        <w:rPr>
          <w:spacing w:val="75"/>
          <w:w w:val="150"/>
          <w:sz w:val="24"/>
        </w:rPr>
        <w:t xml:space="preserve"> </w:t>
      </w:r>
      <w:r w:rsidRPr="006333AA">
        <w:rPr>
          <w:sz w:val="24"/>
        </w:rPr>
        <w:t>Sınıf</w:t>
      </w:r>
      <w:r w:rsidRPr="006333AA">
        <w:rPr>
          <w:spacing w:val="76"/>
          <w:w w:val="150"/>
          <w:sz w:val="24"/>
        </w:rPr>
        <w:t xml:space="preserve"> </w:t>
      </w:r>
      <w:r w:rsidRPr="006333AA">
        <w:rPr>
          <w:sz w:val="24"/>
        </w:rPr>
        <w:t>Koordinatörü:</w:t>
      </w:r>
      <w:r w:rsidRPr="006333AA">
        <w:rPr>
          <w:spacing w:val="76"/>
          <w:w w:val="150"/>
          <w:sz w:val="24"/>
        </w:rPr>
        <w:t xml:space="preserve"> </w:t>
      </w:r>
      <w:r w:rsidRPr="006333AA">
        <w:rPr>
          <w:sz w:val="24"/>
        </w:rPr>
        <w:t>Eğitim</w:t>
      </w:r>
      <w:r w:rsidRPr="006333AA">
        <w:rPr>
          <w:spacing w:val="75"/>
          <w:w w:val="150"/>
          <w:sz w:val="24"/>
        </w:rPr>
        <w:t xml:space="preserve"> </w:t>
      </w:r>
      <w:r w:rsidRPr="006333AA">
        <w:rPr>
          <w:sz w:val="24"/>
        </w:rPr>
        <w:t>öğretim</w:t>
      </w:r>
      <w:r w:rsidRPr="006333AA">
        <w:rPr>
          <w:spacing w:val="76"/>
          <w:w w:val="150"/>
          <w:sz w:val="24"/>
        </w:rPr>
        <w:t xml:space="preserve"> </w:t>
      </w:r>
      <w:r w:rsidRPr="006333AA">
        <w:rPr>
          <w:sz w:val="24"/>
        </w:rPr>
        <w:t>yılı</w:t>
      </w:r>
      <w:r w:rsidRPr="006333AA">
        <w:rPr>
          <w:spacing w:val="76"/>
          <w:w w:val="150"/>
          <w:sz w:val="24"/>
        </w:rPr>
        <w:t xml:space="preserve"> </w:t>
      </w:r>
      <w:r w:rsidRPr="006333AA">
        <w:rPr>
          <w:sz w:val="24"/>
        </w:rPr>
        <w:t>içerisindeki</w:t>
      </w:r>
      <w:r w:rsidRPr="006333AA">
        <w:rPr>
          <w:spacing w:val="75"/>
          <w:w w:val="150"/>
          <w:sz w:val="24"/>
        </w:rPr>
        <w:t xml:space="preserve"> </w:t>
      </w:r>
      <w:r w:rsidRPr="006333AA">
        <w:rPr>
          <w:sz w:val="24"/>
        </w:rPr>
        <w:t>6.</w:t>
      </w:r>
      <w:r w:rsidRPr="006333AA">
        <w:rPr>
          <w:spacing w:val="76"/>
          <w:w w:val="150"/>
          <w:sz w:val="24"/>
        </w:rPr>
        <w:t xml:space="preserve"> </w:t>
      </w:r>
      <w:r w:rsidRPr="006333AA">
        <w:rPr>
          <w:sz w:val="24"/>
        </w:rPr>
        <w:t>sınıfın</w:t>
      </w:r>
      <w:r w:rsidRPr="006333AA">
        <w:rPr>
          <w:spacing w:val="76"/>
          <w:w w:val="150"/>
          <w:sz w:val="24"/>
        </w:rPr>
        <w:t xml:space="preserve"> </w:t>
      </w:r>
      <w:r w:rsidRPr="006333AA">
        <w:rPr>
          <w:spacing w:val="-5"/>
          <w:sz w:val="24"/>
        </w:rPr>
        <w:t>tüm</w:t>
      </w:r>
    </w:p>
    <w:p w14:paraId="426F327A" w14:textId="77777777" w:rsidR="00543735" w:rsidRPr="006333AA" w:rsidRDefault="00000000">
      <w:pPr>
        <w:pStyle w:val="GvdeMetni"/>
        <w:ind w:left="993"/>
        <w:jc w:val="both"/>
      </w:pPr>
      <w:r w:rsidRPr="006333AA">
        <w:t>programından</w:t>
      </w:r>
      <w:r w:rsidRPr="006333AA">
        <w:rPr>
          <w:spacing w:val="-1"/>
        </w:rPr>
        <w:t xml:space="preserve"> </w:t>
      </w:r>
      <w:r w:rsidRPr="006333AA">
        <w:t>sorumlu</w:t>
      </w:r>
      <w:r w:rsidRPr="006333AA">
        <w:rPr>
          <w:spacing w:val="-1"/>
        </w:rPr>
        <w:t xml:space="preserve"> </w:t>
      </w:r>
      <w:r w:rsidRPr="006333AA">
        <w:t>olarak Dekan</w:t>
      </w:r>
      <w:r w:rsidRPr="006333AA">
        <w:rPr>
          <w:spacing w:val="-2"/>
        </w:rPr>
        <w:t xml:space="preserve"> </w:t>
      </w:r>
      <w:r w:rsidRPr="006333AA">
        <w:t>tarafından görevlendirilen</w:t>
      </w:r>
      <w:r w:rsidRPr="006333AA">
        <w:rPr>
          <w:spacing w:val="-1"/>
        </w:rPr>
        <w:t xml:space="preserve"> </w:t>
      </w:r>
      <w:r w:rsidRPr="006333AA">
        <w:t xml:space="preserve">öğretim </w:t>
      </w:r>
      <w:r w:rsidRPr="006333AA">
        <w:rPr>
          <w:spacing w:val="-2"/>
        </w:rPr>
        <w:t>üyesini,</w:t>
      </w:r>
    </w:p>
    <w:p w14:paraId="3EF04D6F" w14:textId="77777777" w:rsidR="00543735" w:rsidRPr="006333AA" w:rsidRDefault="00000000">
      <w:pPr>
        <w:pStyle w:val="GvdeMetni"/>
        <w:spacing w:before="23"/>
        <w:ind w:left="993" w:right="848" w:firstLine="708"/>
        <w:jc w:val="both"/>
      </w:pPr>
      <w:r w:rsidRPr="006333AA">
        <w:t>ı) İntörnlük Uygulaması Programı Sorumlusu: İntörn uygulamaları sırasında; hedeflenen bilgi, tutum, davranış ve becerileri kazanmalarını sağlamak ve değerlendirmek üzere anabilim dalının önerisi ile Dekan tarafından görevlendirilen</w:t>
      </w:r>
      <w:r w:rsidRPr="006333AA">
        <w:rPr>
          <w:spacing w:val="80"/>
        </w:rPr>
        <w:t xml:space="preserve"> </w:t>
      </w:r>
      <w:r w:rsidRPr="006333AA">
        <w:t>sorumlu öğretim üyesini,</w:t>
      </w:r>
    </w:p>
    <w:p w14:paraId="23D7705F" w14:textId="77777777" w:rsidR="00543735" w:rsidRPr="006333AA" w:rsidRDefault="00000000">
      <w:pPr>
        <w:pStyle w:val="ListeParagraf"/>
        <w:numPr>
          <w:ilvl w:val="0"/>
          <w:numId w:val="5"/>
        </w:numPr>
        <w:tabs>
          <w:tab w:val="left" w:pos="1907"/>
        </w:tabs>
        <w:ind w:left="1907" w:right="0" w:hanging="206"/>
        <w:jc w:val="both"/>
        <w:rPr>
          <w:sz w:val="24"/>
        </w:rPr>
      </w:pPr>
      <w:r w:rsidRPr="006333AA">
        <w:rPr>
          <w:sz w:val="24"/>
        </w:rPr>
        <w:t>İntörn</w:t>
      </w:r>
      <w:r w:rsidRPr="006333AA">
        <w:rPr>
          <w:spacing w:val="-1"/>
          <w:sz w:val="24"/>
        </w:rPr>
        <w:t xml:space="preserve"> </w:t>
      </w:r>
      <w:r w:rsidRPr="006333AA">
        <w:rPr>
          <w:sz w:val="24"/>
        </w:rPr>
        <w:t>Doktor: Adana</w:t>
      </w:r>
      <w:r w:rsidRPr="006333AA">
        <w:rPr>
          <w:spacing w:val="-1"/>
          <w:sz w:val="24"/>
        </w:rPr>
        <w:t xml:space="preserve"> </w:t>
      </w:r>
      <w:r w:rsidRPr="006333AA">
        <w:rPr>
          <w:sz w:val="24"/>
        </w:rPr>
        <w:t xml:space="preserve">Tıp Fakültesi 6. sınıf </w:t>
      </w:r>
      <w:r w:rsidRPr="006333AA">
        <w:rPr>
          <w:spacing w:val="-2"/>
          <w:sz w:val="24"/>
        </w:rPr>
        <w:t>öğrencisini,</w:t>
      </w:r>
    </w:p>
    <w:p w14:paraId="1AFEA636" w14:textId="77777777" w:rsidR="00543735" w:rsidRPr="006333AA" w:rsidRDefault="00000000">
      <w:pPr>
        <w:pStyle w:val="ListeParagraf"/>
        <w:numPr>
          <w:ilvl w:val="0"/>
          <w:numId w:val="5"/>
        </w:numPr>
        <w:tabs>
          <w:tab w:val="left" w:pos="1990"/>
        </w:tabs>
        <w:spacing w:before="0"/>
        <w:ind w:left="993" w:firstLine="708"/>
        <w:jc w:val="both"/>
        <w:rPr>
          <w:sz w:val="24"/>
        </w:rPr>
      </w:pPr>
      <w:r w:rsidRPr="006333AA">
        <w:rPr>
          <w:sz w:val="24"/>
        </w:rPr>
        <w:t>İntörn</w:t>
      </w:r>
      <w:r w:rsidRPr="006333AA">
        <w:rPr>
          <w:spacing w:val="40"/>
          <w:sz w:val="24"/>
        </w:rPr>
        <w:t xml:space="preserve"> </w:t>
      </w:r>
      <w:r w:rsidRPr="006333AA">
        <w:rPr>
          <w:sz w:val="24"/>
        </w:rPr>
        <w:t>Doktor</w:t>
      </w:r>
      <w:r w:rsidRPr="006333AA">
        <w:rPr>
          <w:spacing w:val="40"/>
          <w:sz w:val="24"/>
        </w:rPr>
        <w:t xml:space="preserve"> </w:t>
      </w:r>
      <w:r w:rsidRPr="006333AA">
        <w:rPr>
          <w:sz w:val="24"/>
        </w:rPr>
        <w:t>Eğitim</w:t>
      </w:r>
      <w:r w:rsidRPr="006333AA">
        <w:rPr>
          <w:spacing w:val="40"/>
          <w:sz w:val="24"/>
        </w:rPr>
        <w:t xml:space="preserve"> </w:t>
      </w:r>
      <w:r w:rsidRPr="006333AA">
        <w:rPr>
          <w:sz w:val="24"/>
        </w:rPr>
        <w:t>Programı:</w:t>
      </w:r>
      <w:r w:rsidRPr="006333AA">
        <w:rPr>
          <w:spacing w:val="40"/>
          <w:sz w:val="24"/>
        </w:rPr>
        <w:t xml:space="preserve"> </w:t>
      </w:r>
      <w:r w:rsidRPr="006333AA">
        <w:rPr>
          <w:sz w:val="24"/>
        </w:rPr>
        <w:t>6.</w:t>
      </w:r>
      <w:r w:rsidRPr="006333AA">
        <w:rPr>
          <w:spacing w:val="40"/>
          <w:sz w:val="24"/>
        </w:rPr>
        <w:t xml:space="preserve"> </w:t>
      </w:r>
      <w:r w:rsidRPr="006333AA">
        <w:rPr>
          <w:sz w:val="24"/>
        </w:rPr>
        <w:t>sınıfta</w:t>
      </w:r>
      <w:r w:rsidRPr="006333AA">
        <w:rPr>
          <w:spacing w:val="40"/>
          <w:sz w:val="24"/>
        </w:rPr>
        <w:t xml:space="preserve"> </w:t>
      </w:r>
      <w:r w:rsidRPr="006333AA">
        <w:rPr>
          <w:sz w:val="24"/>
        </w:rPr>
        <w:t>klinik,</w:t>
      </w:r>
      <w:r w:rsidRPr="006333AA">
        <w:rPr>
          <w:spacing w:val="40"/>
          <w:sz w:val="24"/>
        </w:rPr>
        <w:t xml:space="preserve"> </w:t>
      </w:r>
      <w:r w:rsidRPr="006333AA">
        <w:rPr>
          <w:sz w:val="24"/>
        </w:rPr>
        <w:t>ameliyathane,</w:t>
      </w:r>
      <w:r w:rsidRPr="006333AA">
        <w:rPr>
          <w:spacing w:val="40"/>
          <w:sz w:val="24"/>
        </w:rPr>
        <w:t xml:space="preserve"> </w:t>
      </w:r>
      <w:r w:rsidRPr="006333AA">
        <w:rPr>
          <w:sz w:val="24"/>
        </w:rPr>
        <w:t>poliklinik</w:t>
      </w:r>
      <w:r w:rsidRPr="006333AA">
        <w:rPr>
          <w:spacing w:val="40"/>
          <w:sz w:val="24"/>
        </w:rPr>
        <w:t xml:space="preserve"> </w:t>
      </w:r>
      <w:r w:rsidRPr="006333AA">
        <w:rPr>
          <w:sz w:val="24"/>
        </w:rPr>
        <w:t>ve saha çalışmalarını kapsayan, “Tıp Doktorluğu” mesleğine geçiş anlamında uygulanan ve sonunda “Tıp Doktorluğu Diploması” verilen eğitim programını,</w:t>
      </w:r>
    </w:p>
    <w:p w14:paraId="363B13D9" w14:textId="77777777" w:rsidR="00543735" w:rsidRPr="006333AA" w:rsidRDefault="00543735">
      <w:pPr>
        <w:pStyle w:val="ListeParagraf"/>
        <w:rPr>
          <w:sz w:val="24"/>
        </w:rPr>
        <w:sectPr w:rsidR="00543735" w:rsidRPr="006333AA">
          <w:footerReference w:type="default" r:id="rId7"/>
          <w:pgSz w:w="11910" w:h="16840"/>
          <w:pgMar w:top="1040" w:right="566" w:bottom="300" w:left="425" w:header="0" w:footer="103" w:gutter="0"/>
          <w:cols w:space="708"/>
        </w:sectPr>
      </w:pPr>
    </w:p>
    <w:p w14:paraId="13754872" w14:textId="77777777" w:rsidR="00543735" w:rsidRPr="006333AA" w:rsidRDefault="00000000">
      <w:pPr>
        <w:pStyle w:val="ListeParagraf"/>
        <w:numPr>
          <w:ilvl w:val="0"/>
          <w:numId w:val="5"/>
        </w:numPr>
        <w:tabs>
          <w:tab w:val="left" w:pos="1972"/>
        </w:tabs>
        <w:spacing w:before="76"/>
        <w:ind w:left="993" w:firstLine="708"/>
        <w:jc w:val="both"/>
        <w:rPr>
          <w:sz w:val="24"/>
        </w:rPr>
      </w:pPr>
      <w:r w:rsidRPr="006333AA">
        <w:rPr>
          <w:sz w:val="24"/>
        </w:rPr>
        <w:lastRenderedPageBreak/>
        <w:t xml:space="preserve">İntörn Doktor Karnesi: Adana Tıp Fakültesi eğitim hedefleri ve müfredatına uygun olarak ana bilim dalları tarafından hazırlanan ve stajlarda kazanılması beklenen bilgi, beceri, tutum ve davranışları, alan çalışmalarının dökümünü içeren kanaatlerin ve notların işlendiği </w:t>
      </w:r>
      <w:r w:rsidRPr="006333AA">
        <w:rPr>
          <w:spacing w:val="-2"/>
          <w:sz w:val="24"/>
        </w:rPr>
        <w:t>belgeyi,</w:t>
      </w:r>
    </w:p>
    <w:p w14:paraId="15690460" w14:textId="77777777" w:rsidR="00543735" w:rsidRPr="006333AA" w:rsidRDefault="00000000">
      <w:pPr>
        <w:pStyle w:val="ListeParagraf"/>
        <w:numPr>
          <w:ilvl w:val="0"/>
          <w:numId w:val="5"/>
        </w:numPr>
        <w:tabs>
          <w:tab w:val="left" w:pos="1895"/>
        </w:tabs>
        <w:ind w:left="993" w:firstLine="708"/>
        <w:jc w:val="both"/>
        <w:rPr>
          <w:sz w:val="24"/>
        </w:rPr>
      </w:pPr>
      <w:r w:rsidRPr="006333AA">
        <w:rPr>
          <w:sz w:val="24"/>
        </w:rPr>
        <w:t>İntörnlük</w:t>
      </w:r>
      <w:r w:rsidRPr="006333AA">
        <w:rPr>
          <w:spacing w:val="-15"/>
          <w:sz w:val="24"/>
        </w:rPr>
        <w:t xml:space="preserve"> </w:t>
      </w:r>
      <w:r w:rsidRPr="006333AA">
        <w:rPr>
          <w:sz w:val="24"/>
        </w:rPr>
        <w:t>Uygulaması:</w:t>
      </w:r>
      <w:r w:rsidRPr="006333AA">
        <w:rPr>
          <w:spacing w:val="-15"/>
          <w:sz w:val="24"/>
        </w:rPr>
        <w:t xml:space="preserve"> </w:t>
      </w:r>
      <w:r w:rsidRPr="006333AA">
        <w:rPr>
          <w:sz w:val="24"/>
        </w:rPr>
        <w:t>Adana</w:t>
      </w:r>
      <w:r w:rsidRPr="006333AA">
        <w:rPr>
          <w:spacing w:val="-14"/>
          <w:sz w:val="24"/>
        </w:rPr>
        <w:t xml:space="preserve"> </w:t>
      </w:r>
      <w:r w:rsidRPr="006333AA">
        <w:rPr>
          <w:sz w:val="24"/>
        </w:rPr>
        <w:t>Tıp</w:t>
      </w:r>
      <w:r w:rsidRPr="006333AA">
        <w:rPr>
          <w:spacing w:val="-15"/>
          <w:sz w:val="24"/>
        </w:rPr>
        <w:t xml:space="preserve"> </w:t>
      </w:r>
      <w:r w:rsidRPr="006333AA">
        <w:rPr>
          <w:sz w:val="24"/>
        </w:rPr>
        <w:t>Fakültesi</w:t>
      </w:r>
      <w:r w:rsidRPr="006333AA">
        <w:rPr>
          <w:spacing w:val="-15"/>
          <w:sz w:val="24"/>
        </w:rPr>
        <w:t xml:space="preserve"> </w:t>
      </w:r>
      <w:r w:rsidRPr="006333AA">
        <w:rPr>
          <w:sz w:val="24"/>
        </w:rPr>
        <w:t>6.</w:t>
      </w:r>
      <w:r w:rsidRPr="006333AA">
        <w:rPr>
          <w:spacing w:val="-14"/>
          <w:sz w:val="24"/>
        </w:rPr>
        <w:t xml:space="preserve"> </w:t>
      </w:r>
      <w:r w:rsidRPr="006333AA">
        <w:rPr>
          <w:sz w:val="24"/>
        </w:rPr>
        <w:t>sınıf</w:t>
      </w:r>
      <w:r w:rsidRPr="006333AA">
        <w:rPr>
          <w:spacing w:val="-15"/>
          <w:sz w:val="24"/>
        </w:rPr>
        <w:t xml:space="preserve"> </w:t>
      </w:r>
      <w:r w:rsidRPr="006333AA">
        <w:rPr>
          <w:sz w:val="24"/>
        </w:rPr>
        <w:t>öğrencilerinin</w:t>
      </w:r>
      <w:r w:rsidRPr="006333AA">
        <w:rPr>
          <w:spacing w:val="-15"/>
          <w:sz w:val="24"/>
        </w:rPr>
        <w:t xml:space="preserve"> </w:t>
      </w:r>
      <w:r w:rsidRPr="006333AA">
        <w:rPr>
          <w:sz w:val="24"/>
        </w:rPr>
        <w:t>profesyonel</w:t>
      </w:r>
      <w:r w:rsidRPr="006333AA">
        <w:rPr>
          <w:spacing w:val="-15"/>
          <w:sz w:val="24"/>
        </w:rPr>
        <w:t xml:space="preserve"> </w:t>
      </w:r>
      <w:r w:rsidRPr="006333AA">
        <w:rPr>
          <w:sz w:val="24"/>
        </w:rPr>
        <w:t>meslek mensubu öğretim elemanı nezaretinde tıp mesleğine yönelik yaptıkları uygulamalı eğitimi,</w:t>
      </w:r>
    </w:p>
    <w:p w14:paraId="78D98ADF" w14:textId="77777777" w:rsidR="00543735" w:rsidRPr="006333AA" w:rsidRDefault="00000000">
      <w:pPr>
        <w:pStyle w:val="ListeParagraf"/>
        <w:numPr>
          <w:ilvl w:val="0"/>
          <w:numId w:val="5"/>
        </w:numPr>
        <w:tabs>
          <w:tab w:val="left" w:pos="2060"/>
        </w:tabs>
        <w:spacing w:before="0"/>
        <w:ind w:left="993" w:firstLine="708"/>
        <w:jc w:val="both"/>
        <w:rPr>
          <w:sz w:val="24"/>
        </w:rPr>
      </w:pPr>
      <w:r w:rsidRPr="006333AA">
        <w:rPr>
          <w:sz w:val="24"/>
        </w:rPr>
        <w:t>Öğrenci İşleri Birimi: Sağlık Bilimleri Üniversitesi Adana Tıp Fakültesi öğrenci işleri birimini,</w:t>
      </w:r>
    </w:p>
    <w:p w14:paraId="4CB18F76" w14:textId="77777777" w:rsidR="00543735" w:rsidRPr="006333AA" w:rsidRDefault="00000000">
      <w:pPr>
        <w:pStyle w:val="ListeParagraf"/>
        <w:numPr>
          <w:ilvl w:val="0"/>
          <w:numId w:val="5"/>
        </w:numPr>
        <w:tabs>
          <w:tab w:val="left" w:pos="1960"/>
        </w:tabs>
        <w:ind w:left="1960" w:right="0" w:hanging="259"/>
        <w:jc w:val="both"/>
        <w:rPr>
          <w:sz w:val="24"/>
        </w:rPr>
      </w:pPr>
      <w:r w:rsidRPr="006333AA">
        <w:rPr>
          <w:sz w:val="24"/>
        </w:rPr>
        <w:t>UÇEP:</w:t>
      </w:r>
      <w:r w:rsidRPr="006333AA">
        <w:rPr>
          <w:spacing w:val="-3"/>
          <w:sz w:val="24"/>
        </w:rPr>
        <w:t xml:space="preserve"> </w:t>
      </w:r>
      <w:r w:rsidRPr="006333AA">
        <w:rPr>
          <w:sz w:val="24"/>
        </w:rPr>
        <w:t>Ulusal Çekirdek</w:t>
      </w:r>
      <w:r w:rsidRPr="006333AA">
        <w:rPr>
          <w:spacing w:val="-1"/>
          <w:sz w:val="24"/>
        </w:rPr>
        <w:t xml:space="preserve"> </w:t>
      </w:r>
      <w:r w:rsidRPr="006333AA">
        <w:rPr>
          <w:sz w:val="24"/>
        </w:rPr>
        <w:t>Eğitim</w:t>
      </w:r>
      <w:r w:rsidRPr="006333AA">
        <w:rPr>
          <w:spacing w:val="-1"/>
          <w:sz w:val="24"/>
        </w:rPr>
        <w:t xml:space="preserve"> </w:t>
      </w:r>
      <w:r w:rsidRPr="006333AA">
        <w:rPr>
          <w:sz w:val="24"/>
        </w:rPr>
        <w:t xml:space="preserve">Programını </w:t>
      </w:r>
      <w:r w:rsidRPr="006333AA">
        <w:rPr>
          <w:spacing w:val="-2"/>
          <w:sz w:val="24"/>
        </w:rPr>
        <w:t>tanımlar.</w:t>
      </w:r>
    </w:p>
    <w:p w14:paraId="52D984D9" w14:textId="77777777" w:rsidR="00543735" w:rsidRPr="006333AA" w:rsidRDefault="00543735">
      <w:pPr>
        <w:pStyle w:val="GvdeMetni"/>
      </w:pPr>
    </w:p>
    <w:p w14:paraId="7DCA50A5" w14:textId="77777777" w:rsidR="00543735" w:rsidRPr="006333AA" w:rsidRDefault="00543735">
      <w:pPr>
        <w:pStyle w:val="GvdeMetni"/>
      </w:pPr>
    </w:p>
    <w:p w14:paraId="5584C5A6" w14:textId="77777777" w:rsidR="00543735" w:rsidRPr="006333AA" w:rsidRDefault="00000000">
      <w:pPr>
        <w:pStyle w:val="Balk1"/>
      </w:pPr>
      <w:r w:rsidRPr="006333AA">
        <w:t>İKİNCİ</w:t>
      </w:r>
      <w:r w:rsidRPr="006333AA">
        <w:rPr>
          <w:spacing w:val="-5"/>
        </w:rPr>
        <w:t xml:space="preserve"> </w:t>
      </w:r>
      <w:r w:rsidRPr="006333AA">
        <w:rPr>
          <w:spacing w:val="-2"/>
        </w:rPr>
        <w:t>BÖLÜM</w:t>
      </w:r>
    </w:p>
    <w:p w14:paraId="619F46F2" w14:textId="77777777" w:rsidR="00543735" w:rsidRPr="006333AA" w:rsidRDefault="00000000">
      <w:pPr>
        <w:pStyle w:val="Balk2"/>
        <w:ind w:left="284" w:right="144"/>
        <w:jc w:val="center"/>
      </w:pPr>
      <w:r w:rsidRPr="006333AA">
        <w:t>İntörnlük</w:t>
      </w:r>
      <w:r w:rsidRPr="006333AA">
        <w:rPr>
          <w:spacing w:val="-5"/>
        </w:rPr>
        <w:t xml:space="preserve"> </w:t>
      </w:r>
      <w:r w:rsidRPr="006333AA">
        <w:t>Eğitiminin</w:t>
      </w:r>
      <w:r w:rsidRPr="006333AA">
        <w:rPr>
          <w:spacing w:val="-4"/>
        </w:rPr>
        <w:t xml:space="preserve"> </w:t>
      </w:r>
      <w:r w:rsidRPr="006333AA">
        <w:t>Amacı,</w:t>
      </w:r>
      <w:r w:rsidRPr="006333AA">
        <w:rPr>
          <w:spacing w:val="-4"/>
        </w:rPr>
        <w:t xml:space="preserve"> </w:t>
      </w:r>
      <w:r w:rsidRPr="006333AA">
        <w:t>Süresi</w:t>
      </w:r>
      <w:r w:rsidRPr="006333AA">
        <w:rPr>
          <w:spacing w:val="-3"/>
        </w:rPr>
        <w:t xml:space="preserve"> </w:t>
      </w:r>
      <w:r w:rsidRPr="006333AA">
        <w:t>ve</w:t>
      </w:r>
      <w:r w:rsidRPr="006333AA">
        <w:rPr>
          <w:spacing w:val="-3"/>
        </w:rPr>
        <w:t xml:space="preserve"> </w:t>
      </w:r>
      <w:r w:rsidRPr="006333AA">
        <w:rPr>
          <w:spacing w:val="-2"/>
        </w:rPr>
        <w:t>İşleyişi</w:t>
      </w:r>
    </w:p>
    <w:p w14:paraId="3671A35B" w14:textId="77777777" w:rsidR="00543735" w:rsidRPr="006333AA" w:rsidRDefault="00543735">
      <w:pPr>
        <w:pStyle w:val="GvdeMetni"/>
        <w:rPr>
          <w:b/>
        </w:rPr>
      </w:pPr>
    </w:p>
    <w:p w14:paraId="4094B40C" w14:textId="77777777" w:rsidR="00543735" w:rsidRPr="006333AA" w:rsidRDefault="00000000">
      <w:pPr>
        <w:ind w:left="1701"/>
        <w:jc w:val="both"/>
        <w:rPr>
          <w:b/>
          <w:sz w:val="24"/>
        </w:rPr>
      </w:pPr>
      <w:r w:rsidRPr="006333AA">
        <w:rPr>
          <w:b/>
          <w:sz w:val="24"/>
        </w:rPr>
        <w:t>İntörnlük</w:t>
      </w:r>
      <w:r w:rsidRPr="006333AA">
        <w:rPr>
          <w:b/>
          <w:spacing w:val="-10"/>
          <w:sz w:val="24"/>
        </w:rPr>
        <w:t xml:space="preserve"> </w:t>
      </w:r>
      <w:r w:rsidRPr="006333AA">
        <w:rPr>
          <w:b/>
          <w:sz w:val="24"/>
        </w:rPr>
        <w:t>Eğitiminin</w:t>
      </w:r>
      <w:r w:rsidRPr="006333AA">
        <w:rPr>
          <w:b/>
          <w:spacing w:val="-9"/>
          <w:sz w:val="24"/>
        </w:rPr>
        <w:t xml:space="preserve"> </w:t>
      </w:r>
      <w:r w:rsidRPr="006333AA">
        <w:rPr>
          <w:b/>
          <w:spacing w:val="-2"/>
          <w:sz w:val="24"/>
        </w:rPr>
        <w:t>Amacı</w:t>
      </w:r>
    </w:p>
    <w:p w14:paraId="23CC0FF8" w14:textId="77777777" w:rsidR="00543735" w:rsidRPr="006333AA" w:rsidRDefault="00000000">
      <w:pPr>
        <w:pStyle w:val="GvdeMetni"/>
        <w:ind w:left="993" w:right="849" w:firstLine="708"/>
        <w:jc w:val="both"/>
      </w:pPr>
      <w:r w:rsidRPr="006333AA">
        <w:rPr>
          <w:b/>
        </w:rPr>
        <w:t xml:space="preserve">MADDE 5- </w:t>
      </w:r>
      <w:r w:rsidRPr="006333AA">
        <w:t>(1) İntörn doktorların Adana Tıp Fakültesi Mezun Yeterlikleri doğrultusunda tıp eğitimi süresince elde ettikleri bilgi, beceri ve tutumları, sağlık hizmeti sunumunda uygulayabilir hale gelmelerini ve Tıp Fakültesi mezunu bir hekimin tanı, tedavi, hastalıkları önleme, toplumu bilgilendirme vb. alanlarda sahip olması gereken yetkinliklere dayalı birinci basamak hekimlik uygulamasına yönelik becerileri</w:t>
      </w:r>
      <w:r w:rsidRPr="006333AA">
        <w:rPr>
          <w:spacing w:val="80"/>
        </w:rPr>
        <w:t xml:space="preserve"> </w:t>
      </w:r>
      <w:r w:rsidRPr="006333AA">
        <w:t>kazanmasını sağlamaktır.</w:t>
      </w:r>
    </w:p>
    <w:p w14:paraId="668D6E3D" w14:textId="77777777" w:rsidR="00543735" w:rsidRPr="006333AA" w:rsidRDefault="00543735">
      <w:pPr>
        <w:pStyle w:val="GvdeMetni"/>
      </w:pPr>
    </w:p>
    <w:p w14:paraId="5ACB0F7F" w14:textId="77777777" w:rsidR="00543735" w:rsidRPr="006333AA" w:rsidRDefault="00000000">
      <w:pPr>
        <w:pStyle w:val="Balk2"/>
      </w:pPr>
      <w:r w:rsidRPr="006333AA">
        <w:t>İntörnlük</w:t>
      </w:r>
      <w:r w:rsidRPr="006333AA">
        <w:rPr>
          <w:spacing w:val="-10"/>
        </w:rPr>
        <w:t xml:space="preserve"> </w:t>
      </w:r>
      <w:r w:rsidRPr="006333AA">
        <w:t>Eğitiminin</w:t>
      </w:r>
      <w:r w:rsidRPr="006333AA">
        <w:rPr>
          <w:spacing w:val="-9"/>
        </w:rPr>
        <w:t xml:space="preserve"> </w:t>
      </w:r>
      <w:r w:rsidRPr="006333AA">
        <w:rPr>
          <w:spacing w:val="-2"/>
        </w:rPr>
        <w:t>Süresi</w:t>
      </w:r>
    </w:p>
    <w:p w14:paraId="3B1E6636" w14:textId="53941FAA" w:rsidR="00543735" w:rsidRPr="006333AA" w:rsidRDefault="00000000">
      <w:pPr>
        <w:pStyle w:val="GvdeMetni"/>
        <w:ind w:left="993" w:right="848" w:firstLine="708"/>
        <w:jc w:val="both"/>
      </w:pPr>
      <w:r w:rsidRPr="006333AA">
        <w:rPr>
          <w:b/>
        </w:rPr>
        <w:t xml:space="preserve">MADDE 6- </w:t>
      </w:r>
      <w:r w:rsidRPr="006333AA">
        <w:t xml:space="preserve">(1) </w:t>
      </w:r>
      <w:r w:rsidR="00786E4A" w:rsidRPr="006333AA">
        <w:t>Altıncı sınıf (İntörn Doktorluk), 12 ay süreli olup kesintisiz olarak devam eder. Olağanüstü durumlarda ve zorunlu hallerde bu süre Üniversite Senatosu tarafından 9 aydan az olmamak üzere ilgili eğitim öğretim yılı için ayrıca belirlenir. İntörnlük uygulamalarının süreleri Üniversite Senatosu tarafından onaylanan eğitim öğretim müfredatında yer aldığı şekliyle intörnlük uygulamalarının başlamasından en az bir hafta önce ilan edilir.</w:t>
      </w:r>
    </w:p>
    <w:p w14:paraId="1843EEC0" w14:textId="77777777" w:rsidR="00543735" w:rsidRPr="006333AA" w:rsidRDefault="00543735">
      <w:pPr>
        <w:pStyle w:val="GvdeMetni"/>
      </w:pPr>
    </w:p>
    <w:p w14:paraId="012AFA05" w14:textId="77777777" w:rsidR="00543735" w:rsidRPr="006333AA" w:rsidRDefault="00000000">
      <w:pPr>
        <w:pStyle w:val="Balk2"/>
      </w:pPr>
      <w:r w:rsidRPr="006333AA">
        <w:t>Eğitim</w:t>
      </w:r>
      <w:r w:rsidRPr="006333AA">
        <w:rPr>
          <w:spacing w:val="-2"/>
        </w:rPr>
        <w:t xml:space="preserve"> </w:t>
      </w:r>
      <w:r w:rsidRPr="006333AA">
        <w:t>Yeri</w:t>
      </w:r>
      <w:r w:rsidRPr="006333AA">
        <w:rPr>
          <w:spacing w:val="-1"/>
        </w:rPr>
        <w:t xml:space="preserve"> </w:t>
      </w:r>
      <w:r w:rsidRPr="006333AA">
        <w:t xml:space="preserve">ile Uyum </w:t>
      </w:r>
      <w:r w:rsidRPr="006333AA">
        <w:rPr>
          <w:spacing w:val="-2"/>
        </w:rPr>
        <w:t>Programı</w:t>
      </w:r>
    </w:p>
    <w:p w14:paraId="68C6431E" w14:textId="054C1DC0" w:rsidR="00543735" w:rsidRPr="006333AA" w:rsidRDefault="00000000">
      <w:pPr>
        <w:pStyle w:val="GvdeMetni"/>
        <w:ind w:left="993" w:right="848" w:firstLine="708"/>
        <w:jc w:val="both"/>
      </w:pPr>
      <w:r w:rsidRPr="006333AA">
        <w:rPr>
          <w:b/>
        </w:rPr>
        <w:t>MADDE</w:t>
      </w:r>
      <w:r w:rsidRPr="006333AA">
        <w:rPr>
          <w:b/>
          <w:spacing w:val="-7"/>
        </w:rPr>
        <w:t xml:space="preserve"> </w:t>
      </w:r>
      <w:r w:rsidRPr="006333AA">
        <w:rPr>
          <w:b/>
        </w:rPr>
        <w:t>7-</w:t>
      </w:r>
      <w:r w:rsidRPr="006333AA">
        <w:rPr>
          <w:b/>
          <w:spacing w:val="-7"/>
        </w:rPr>
        <w:t xml:space="preserve"> </w:t>
      </w:r>
      <w:r w:rsidRPr="006333AA">
        <w:t>(1)</w:t>
      </w:r>
      <w:r w:rsidRPr="006333AA">
        <w:rPr>
          <w:spacing w:val="-7"/>
        </w:rPr>
        <w:t xml:space="preserve"> </w:t>
      </w:r>
      <w:r w:rsidRPr="006333AA">
        <w:t>İntörn</w:t>
      </w:r>
      <w:r w:rsidRPr="006333AA">
        <w:rPr>
          <w:spacing w:val="-7"/>
        </w:rPr>
        <w:t xml:space="preserve"> </w:t>
      </w:r>
      <w:r w:rsidRPr="006333AA">
        <w:t>doktor</w:t>
      </w:r>
      <w:r w:rsidRPr="006333AA">
        <w:rPr>
          <w:spacing w:val="-7"/>
        </w:rPr>
        <w:t xml:space="preserve"> </w:t>
      </w:r>
      <w:r w:rsidRPr="006333AA">
        <w:t>eğitim</w:t>
      </w:r>
      <w:r w:rsidRPr="006333AA">
        <w:rPr>
          <w:spacing w:val="-7"/>
        </w:rPr>
        <w:t xml:space="preserve"> </w:t>
      </w:r>
      <w:r w:rsidRPr="006333AA">
        <w:t>programına</w:t>
      </w:r>
      <w:r w:rsidRPr="006333AA">
        <w:rPr>
          <w:spacing w:val="-7"/>
        </w:rPr>
        <w:t xml:space="preserve"> </w:t>
      </w:r>
      <w:r w:rsidRPr="006333AA">
        <w:t>dahil</w:t>
      </w:r>
      <w:r w:rsidRPr="006333AA">
        <w:rPr>
          <w:spacing w:val="-7"/>
        </w:rPr>
        <w:t xml:space="preserve"> </w:t>
      </w:r>
      <w:r w:rsidRPr="006333AA">
        <w:t>stajlar,</w:t>
      </w:r>
      <w:r w:rsidRPr="006333AA">
        <w:rPr>
          <w:spacing w:val="-7"/>
        </w:rPr>
        <w:t xml:space="preserve"> </w:t>
      </w:r>
      <w:r w:rsidRPr="006333AA">
        <w:t>Üniversitemiz</w:t>
      </w:r>
      <w:r w:rsidRPr="006333AA">
        <w:rPr>
          <w:spacing w:val="-7"/>
        </w:rPr>
        <w:t xml:space="preserve"> </w:t>
      </w:r>
      <w:r w:rsidRPr="006333AA">
        <w:t>ile</w:t>
      </w:r>
      <w:r w:rsidRPr="006333AA">
        <w:rPr>
          <w:spacing w:val="-7"/>
        </w:rPr>
        <w:t xml:space="preserve"> </w:t>
      </w:r>
      <w:r w:rsidRPr="006333AA">
        <w:t>birlikte kullanımda</w:t>
      </w:r>
      <w:r w:rsidRPr="006333AA">
        <w:rPr>
          <w:spacing w:val="40"/>
        </w:rPr>
        <w:t xml:space="preserve"> </w:t>
      </w:r>
      <w:r w:rsidRPr="006333AA">
        <w:t>olan</w:t>
      </w:r>
      <w:r w:rsidRPr="006333AA">
        <w:rPr>
          <w:spacing w:val="40"/>
        </w:rPr>
        <w:t xml:space="preserve"> </w:t>
      </w:r>
      <w:r w:rsidRPr="006333AA">
        <w:t>Sağlık</w:t>
      </w:r>
      <w:r w:rsidR="001729E3" w:rsidRPr="006333AA">
        <w:t xml:space="preserve"> </w:t>
      </w:r>
      <w:r w:rsidRPr="006333AA">
        <w:t>Bakanlığına</w:t>
      </w:r>
      <w:r w:rsidR="001729E3" w:rsidRPr="006333AA">
        <w:t xml:space="preserve"> </w:t>
      </w:r>
      <w:r w:rsidRPr="006333AA">
        <w:t>bağlı</w:t>
      </w:r>
      <w:r w:rsidRPr="006333AA">
        <w:rPr>
          <w:spacing w:val="40"/>
        </w:rPr>
        <w:t xml:space="preserve"> </w:t>
      </w:r>
      <w:r w:rsidRPr="006333AA">
        <w:t>Eğitim</w:t>
      </w:r>
      <w:r w:rsidRPr="006333AA">
        <w:rPr>
          <w:spacing w:val="40"/>
        </w:rPr>
        <w:t xml:space="preserve"> </w:t>
      </w:r>
      <w:r w:rsidRPr="006333AA">
        <w:t>ve</w:t>
      </w:r>
      <w:r w:rsidRPr="006333AA">
        <w:rPr>
          <w:spacing w:val="40"/>
        </w:rPr>
        <w:t xml:space="preserve"> </w:t>
      </w:r>
      <w:r w:rsidRPr="006333AA">
        <w:t>Araştırma</w:t>
      </w:r>
      <w:r w:rsidR="001729E3" w:rsidRPr="006333AA">
        <w:t xml:space="preserve"> </w:t>
      </w:r>
      <w:r w:rsidRPr="006333AA">
        <w:t>Hastaneleri</w:t>
      </w:r>
      <w:r w:rsidRPr="006333AA">
        <w:rPr>
          <w:spacing w:val="40"/>
        </w:rPr>
        <w:t xml:space="preserve"> </w:t>
      </w:r>
      <w:r w:rsidRPr="006333AA">
        <w:t>ve bağlı</w:t>
      </w:r>
      <w:r w:rsidRPr="006333AA">
        <w:rPr>
          <w:spacing w:val="-1"/>
        </w:rPr>
        <w:t xml:space="preserve"> </w:t>
      </w:r>
      <w:r w:rsidRPr="006333AA">
        <w:t>birimlerinde,</w:t>
      </w:r>
      <w:r w:rsidRPr="006333AA">
        <w:rPr>
          <w:spacing w:val="-1"/>
        </w:rPr>
        <w:t xml:space="preserve"> </w:t>
      </w:r>
      <w:r w:rsidRPr="006333AA">
        <w:t>birinci</w:t>
      </w:r>
      <w:r w:rsidRPr="006333AA">
        <w:rPr>
          <w:spacing w:val="-1"/>
        </w:rPr>
        <w:t xml:space="preserve"> </w:t>
      </w:r>
      <w:r w:rsidRPr="006333AA">
        <w:t>basamak</w:t>
      </w:r>
      <w:r w:rsidRPr="006333AA">
        <w:rPr>
          <w:spacing w:val="-1"/>
        </w:rPr>
        <w:t xml:space="preserve"> </w:t>
      </w:r>
      <w:r w:rsidRPr="006333AA">
        <w:t>sağlık</w:t>
      </w:r>
      <w:r w:rsidRPr="006333AA">
        <w:rPr>
          <w:spacing w:val="-1"/>
        </w:rPr>
        <w:t xml:space="preserve"> </w:t>
      </w:r>
      <w:r w:rsidRPr="006333AA">
        <w:t>kuruluşlarında</w:t>
      </w:r>
      <w:r w:rsidR="001729E3" w:rsidRPr="006333AA">
        <w:t xml:space="preserve"> </w:t>
      </w:r>
      <w:r w:rsidRPr="006333AA">
        <w:t>(İlçe</w:t>
      </w:r>
      <w:r w:rsidRPr="006333AA">
        <w:rPr>
          <w:spacing w:val="-1"/>
        </w:rPr>
        <w:t xml:space="preserve"> </w:t>
      </w:r>
      <w:r w:rsidRPr="006333AA">
        <w:t>Sağlık</w:t>
      </w:r>
      <w:r w:rsidRPr="006333AA">
        <w:rPr>
          <w:spacing w:val="-1"/>
        </w:rPr>
        <w:t xml:space="preserve"> </w:t>
      </w:r>
      <w:r w:rsidRPr="006333AA">
        <w:t>Müdürlüğü,</w:t>
      </w:r>
      <w:r w:rsidRPr="006333AA">
        <w:rPr>
          <w:spacing w:val="-1"/>
        </w:rPr>
        <w:t xml:space="preserve"> </w:t>
      </w:r>
      <w:r w:rsidRPr="006333AA">
        <w:t>Aile</w:t>
      </w:r>
      <w:r w:rsidRPr="006333AA">
        <w:rPr>
          <w:spacing w:val="-1"/>
        </w:rPr>
        <w:t xml:space="preserve"> </w:t>
      </w:r>
      <w:r w:rsidRPr="006333AA">
        <w:t>Sağlığı Merkezleri-ASM,</w:t>
      </w:r>
      <w:r w:rsidR="001729E3" w:rsidRPr="006333AA">
        <w:rPr>
          <w:spacing w:val="80"/>
          <w:w w:val="150"/>
        </w:rPr>
        <w:t xml:space="preserve"> </w:t>
      </w:r>
      <w:r w:rsidRPr="006333AA">
        <w:t>Toplum</w:t>
      </w:r>
      <w:r w:rsidRPr="006333AA">
        <w:rPr>
          <w:spacing w:val="80"/>
          <w:w w:val="150"/>
        </w:rPr>
        <w:t xml:space="preserve"> </w:t>
      </w:r>
      <w:r w:rsidRPr="006333AA">
        <w:t>Sağlığı</w:t>
      </w:r>
      <w:r w:rsidRPr="006333AA">
        <w:rPr>
          <w:spacing w:val="80"/>
          <w:w w:val="150"/>
        </w:rPr>
        <w:t xml:space="preserve"> </w:t>
      </w:r>
      <w:r w:rsidRPr="006333AA">
        <w:t>Merkezleri-TSM</w:t>
      </w:r>
      <w:r w:rsidR="001729E3" w:rsidRPr="006333AA">
        <w:t xml:space="preserve"> </w:t>
      </w:r>
      <w:r w:rsidRPr="006333AA">
        <w:t>vb.)</w:t>
      </w:r>
      <w:r w:rsidRPr="006333AA">
        <w:rPr>
          <w:spacing w:val="80"/>
          <w:w w:val="150"/>
        </w:rPr>
        <w:t xml:space="preserve"> </w:t>
      </w:r>
      <w:r w:rsidRPr="006333AA">
        <w:t>ayrıca</w:t>
      </w:r>
      <w:r w:rsidRPr="006333AA">
        <w:rPr>
          <w:spacing w:val="80"/>
          <w:w w:val="150"/>
        </w:rPr>
        <w:t xml:space="preserve"> </w:t>
      </w:r>
      <w:r w:rsidRPr="006333AA">
        <w:t>diğer</w:t>
      </w:r>
      <w:r w:rsidRPr="006333AA">
        <w:rPr>
          <w:spacing w:val="80"/>
          <w:w w:val="150"/>
        </w:rPr>
        <w:t xml:space="preserve"> </w:t>
      </w:r>
      <w:r w:rsidRPr="006333AA">
        <w:t>üniversitelerin tıp fakülteleri ve hastanelerinde yürütülür.</w:t>
      </w:r>
    </w:p>
    <w:p w14:paraId="1909C3AC" w14:textId="77777777" w:rsidR="00543735" w:rsidRPr="006333AA" w:rsidRDefault="00000000">
      <w:pPr>
        <w:pStyle w:val="GvdeMetni"/>
        <w:spacing w:before="23"/>
        <w:ind w:left="993" w:right="849" w:firstLine="708"/>
        <w:jc w:val="both"/>
      </w:pPr>
      <w:r w:rsidRPr="006333AA">
        <w:t>(2)</w:t>
      </w:r>
      <w:r w:rsidRPr="006333AA">
        <w:rPr>
          <w:spacing w:val="80"/>
        </w:rPr>
        <w:t xml:space="preserve"> </w:t>
      </w:r>
      <w:r w:rsidRPr="006333AA">
        <w:t>İntörnlük</w:t>
      </w:r>
      <w:r w:rsidRPr="006333AA">
        <w:rPr>
          <w:spacing w:val="80"/>
        </w:rPr>
        <w:t xml:space="preserve"> </w:t>
      </w:r>
      <w:r w:rsidRPr="006333AA">
        <w:t>eğitiminin</w:t>
      </w:r>
      <w:r w:rsidRPr="006333AA">
        <w:rPr>
          <w:spacing w:val="80"/>
        </w:rPr>
        <w:t xml:space="preserve"> </w:t>
      </w:r>
      <w:r w:rsidRPr="006333AA">
        <w:t>başlangıcından</w:t>
      </w:r>
      <w:r w:rsidRPr="006333AA">
        <w:rPr>
          <w:spacing w:val="80"/>
        </w:rPr>
        <w:t xml:space="preserve"> </w:t>
      </w:r>
      <w:r w:rsidRPr="006333AA">
        <w:t>önce</w:t>
      </w:r>
      <w:r w:rsidRPr="006333AA">
        <w:rPr>
          <w:spacing w:val="80"/>
        </w:rPr>
        <w:t xml:space="preserve"> </w:t>
      </w:r>
      <w:r w:rsidRPr="006333AA">
        <w:t>dekanlığın</w:t>
      </w:r>
      <w:r w:rsidRPr="006333AA">
        <w:rPr>
          <w:spacing w:val="80"/>
        </w:rPr>
        <w:t xml:space="preserve"> </w:t>
      </w:r>
      <w:r w:rsidRPr="006333AA">
        <w:t>uygun</w:t>
      </w:r>
      <w:r w:rsidRPr="006333AA">
        <w:rPr>
          <w:spacing w:val="80"/>
        </w:rPr>
        <w:t xml:space="preserve"> </w:t>
      </w:r>
      <w:r w:rsidRPr="006333AA">
        <w:t>görmesi</w:t>
      </w:r>
      <w:r w:rsidRPr="006333AA">
        <w:rPr>
          <w:spacing w:val="80"/>
        </w:rPr>
        <w:t xml:space="preserve"> </w:t>
      </w:r>
      <w:r w:rsidRPr="006333AA">
        <w:t>halinde “6. Sınıf Uyum Programı” düzenlenir.</w:t>
      </w:r>
    </w:p>
    <w:p w14:paraId="26A46066" w14:textId="77777777" w:rsidR="00543735" w:rsidRPr="006333AA" w:rsidRDefault="00543735">
      <w:pPr>
        <w:pStyle w:val="GvdeMetni"/>
      </w:pPr>
    </w:p>
    <w:p w14:paraId="0B12E467" w14:textId="77777777" w:rsidR="00543735" w:rsidRPr="006333AA" w:rsidRDefault="00000000">
      <w:pPr>
        <w:pStyle w:val="Balk2"/>
      </w:pPr>
      <w:r w:rsidRPr="006333AA">
        <w:t>İntörnlük</w:t>
      </w:r>
      <w:r w:rsidRPr="006333AA">
        <w:rPr>
          <w:spacing w:val="-5"/>
        </w:rPr>
        <w:t xml:space="preserve"> </w:t>
      </w:r>
      <w:r w:rsidRPr="006333AA">
        <w:t>Eğitiminin</w:t>
      </w:r>
      <w:r w:rsidRPr="006333AA">
        <w:rPr>
          <w:spacing w:val="-4"/>
        </w:rPr>
        <w:t xml:space="preserve"> </w:t>
      </w:r>
      <w:r w:rsidRPr="006333AA">
        <w:t>Kapsamı</w:t>
      </w:r>
      <w:r w:rsidRPr="006333AA">
        <w:rPr>
          <w:spacing w:val="-4"/>
        </w:rPr>
        <w:t xml:space="preserve"> </w:t>
      </w:r>
      <w:r w:rsidRPr="006333AA">
        <w:t>ve</w:t>
      </w:r>
      <w:r w:rsidRPr="006333AA">
        <w:rPr>
          <w:spacing w:val="-3"/>
        </w:rPr>
        <w:t xml:space="preserve"> </w:t>
      </w:r>
      <w:r w:rsidRPr="006333AA">
        <w:t>Eğitim</w:t>
      </w:r>
      <w:r w:rsidRPr="006333AA">
        <w:rPr>
          <w:spacing w:val="-3"/>
        </w:rPr>
        <w:t xml:space="preserve"> </w:t>
      </w:r>
      <w:r w:rsidRPr="006333AA">
        <w:rPr>
          <w:spacing w:val="-2"/>
        </w:rPr>
        <w:t>Süreci</w:t>
      </w:r>
    </w:p>
    <w:p w14:paraId="6ED0F17F" w14:textId="77777777" w:rsidR="00543735" w:rsidRPr="006333AA" w:rsidRDefault="00000000">
      <w:pPr>
        <w:pStyle w:val="GvdeMetni"/>
        <w:ind w:left="993" w:right="848" w:firstLine="708"/>
        <w:jc w:val="both"/>
      </w:pPr>
      <w:r w:rsidRPr="006333AA">
        <w:rPr>
          <w:b/>
        </w:rPr>
        <w:t xml:space="preserve">MADDE 8- </w:t>
      </w:r>
      <w:r w:rsidRPr="006333AA">
        <w:t>(1) İntörnlük dönemi eğitim programları ve içeriği, Adana Tıp Fakültesi program</w:t>
      </w:r>
      <w:r w:rsidRPr="006333AA">
        <w:rPr>
          <w:spacing w:val="29"/>
        </w:rPr>
        <w:t xml:space="preserve"> </w:t>
      </w:r>
      <w:r w:rsidRPr="006333AA">
        <w:t>yeterlikleri</w:t>
      </w:r>
      <w:r w:rsidRPr="006333AA">
        <w:rPr>
          <w:spacing w:val="29"/>
        </w:rPr>
        <w:t xml:space="preserve"> </w:t>
      </w:r>
      <w:r w:rsidRPr="006333AA">
        <w:t>ve</w:t>
      </w:r>
      <w:r w:rsidRPr="006333AA">
        <w:rPr>
          <w:spacing w:val="30"/>
        </w:rPr>
        <w:t xml:space="preserve"> </w:t>
      </w:r>
      <w:r w:rsidRPr="006333AA">
        <w:t>çekirdek</w:t>
      </w:r>
      <w:r w:rsidRPr="006333AA">
        <w:rPr>
          <w:spacing w:val="29"/>
        </w:rPr>
        <w:t xml:space="preserve"> </w:t>
      </w:r>
      <w:r w:rsidRPr="006333AA">
        <w:t>eğitim</w:t>
      </w:r>
      <w:r w:rsidRPr="006333AA">
        <w:rPr>
          <w:spacing w:val="29"/>
        </w:rPr>
        <w:t xml:space="preserve"> </w:t>
      </w:r>
      <w:r w:rsidRPr="006333AA">
        <w:t>müfredatı</w:t>
      </w:r>
      <w:r w:rsidRPr="006333AA">
        <w:rPr>
          <w:spacing w:val="30"/>
        </w:rPr>
        <w:t xml:space="preserve"> </w:t>
      </w:r>
      <w:r w:rsidRPr="006333AA">
        <w:t>dikkate</w:t>
      </w:r>
      <w:r w:rsidRPr="006333AA">
        <w:rPr>
          <w:spacing w:val="29"/>
        </w:rPr>
        <w:t xml:space="preserve"> </w:t>
      </w:r>
      <w:r w:rsidRPr="006333AA">
        <w:t>alınarak</w:t>
      </w:r>
      <w:r w:rsidRPr="006333AA">
        <w:rPr>
          <w:spacing w:val="29"/>
        </w:rPr>
        <w:t xml:space="preserve"> </w:t>
      </w:r>
      <w:r w:rsidRPr="006333AA">
        <w:t>ilgili</w:t>
      </w:r>
      <w:r w:rsidRPr="006333AA">
        <w:rPr>
          <w:spacing w:val="30"/>
        </w:rPr>
        <w:t xml:space="preserve"> </w:t>
      </w:r>
      <w:r w:rsidRPr="006333AA">
        <w:t>anabilim</w:t>
      </w:r>
      <w:r w:rsidRPr="006333AA">
        <w:rPr>
          <w:spacing w:val="29"/>
        </w:rPr>
        <w:t xml:space="preserve"> </w:t>
      </w:r>
      <w:r w:rsidRPr="006333AA">
        <w:t>dalları</w:t>
      </w:r>
      <w:r w:rsidRPr="006333AA">
        <w:rPr>
          <w:spacing w:val="30"/>
        </w:rPr>
        <w:t xml:space="preserve"> </w:t>
      </w:r>
      <w:r w:rsidRPr="006333AA">
        <w:rPr>
          <w:spacing w:val="-5"/>
        </w:rPr>
        <w:t>ve</w:t>
      </w:r>
    </w:p>
    <w:p w14:paraId="60CD8A2C" w14:textId="77777777" w:rsidR="00543735" w:rsidRPr="006333AA" w:rsidRDefault="00000000">
      <w:pPr>
        <w:pStyle w:val="GvdeMetni"/>
        <w:ind w:left="993"/>
        <w:jc w:val="both"/>
      </w:pPr>
      <w:r w:rsidRPr="006333AA">
        <w:t>6.</w:t>
      </w:r>
      <w:r w:rsidRPr="006333AA">
        <w:rPr>
          <w:spacing w:val="18"/>
        </w:rPr>
        <w:t xml:space="preserve"> </w:t>
      </w:r>
      <w:r w:rsidRPr="006333AA">
        <w:t>sınıf</w:t>
      </w:r>
      <w:r w:rsidRPr="006333AA">
        <w:rPr>
          <w:spacing w:val="21"/>
        </w:rPr>
        <w:t xml:space="preserve"> </w:t>
      </w:r>
      <w:r w:rsidRPr="006333AA">
        <w:t>Koordinatörü</w:t>
      </w:r>
      <w:r w:rsidRPr="006333AA">
        <w:rPr>
          <w:spacing w:val="20"/>
        </w:rPr>
        <w:t xml:space="preserve"> </w:t>
      </w:r>
      <w:r w:rsidRPr="006333AA">
        <w:t>tarafından</w:t>
      </w:r>
      <w:r w:rsidRPr="006333AA">
        <w:rPr>
          <w:spacing w:val="21"/>
        </w:rPr>
        <w:t xml:space="preserve"> </w:t>
      </w:r>
      <w:r w:rsidRPr="006333AA">
        <w:t>hazırlanıp</w:t>
      </w:r>
      <w:r w:rsidRPr="006333AA">
        <w:rPr>
          <w:spacing w:val="20"/>
        </w:rPr>
        <w:t xml:space="preserve"> </w:t>
      </w:r>
      <w:r w:rsidRPr="006333AA">
        <w:t>Fakülte</w:t>
      </w:r>
      <w:r w:rsidRPr="006333AA">
        <w:rPr>
          <w:spacing w:val="21"/>
        </w:rPr>
        <w:t xml:space="preserve"> </w:t>
      </w:r>
      <w:r w:rsidRPr="006333AA">
        <w:t>Kurulunda</w:t>
      </w:r>
      <w:r w:rsidRPr="006333AA">
        <w:rPr>
          <w:spacing w:val="20"/>
        </w:rPr>
        <w:t xml:space="preserve"> </w:t>
      </w:r>
      <w:r w:rsidRPr="006333AA">
        <w:t>görüşülerek</w:t>
      </w:r>
      <w:r w:rsidRPr="006333AA">
        <w:rPr>
          <w:spacing w:val="21"/>
        </w:rPr>
        <w:t xml:space="preserve"> </w:t>
      </w:r>
      <w:r w:rsidRPr="006333AA">
        <w:t>Senato</w:t>
      </w:r>
      <w:r w:rsidRPr="006333AA">
        <w:rPr>
          <w:spacing w:val="21"/>
        </w:rPr>
        <w:t xml:space="preserve"> </w:t>
      </w:r>
      <w:r w:rsidRPr="006333AA">
        <w:rPr>
          <w:spacing w:val="-2"/>
        </w:rPr>
        <w:t>tarafından</w:t>
      </w:r>
    </w:p>
    <w:p w14:paraId="483AAFB2" w14:textId="77777777" w:rsidR="00543735" w:rsidRPr="006333AA" w:rsidRDefault="00000000">
      <w:pPr>
        <w:pStyle w:val="GvdeMetni"/>
        <w:ind w:left="993"/>
        <w:jc w:val="both"/>
      </w:pPr>
      <w:r w:rsidRPr="006333AA">
        <w:t xml:space="preserve">karara </w:t>
      </w:r>
      <w:r w:rsidRPr="006333AA">
        <w:rPr>
          <w:spacing w:val="-2"/>
        </w:rPr>
        <w:t>bağlanır.</w:t>
      </w:r>
    </w:p>
    <w:p w14:paraId="0E732738" w14:textId="1FEA3214" w:rsidR="00543735" w:rsidRPr="006333AA" w:rsidRDefault="00000000">
      <w:pPr>
        <w:pStyle w:val="ListeParagraf"/>
        <w:numPr>
          <w:ilvl w:val="0"/>
          <w:numId w:val="4"/>
        </w:numPr>
        <w:tabs>
          <w:tab w:val="left" w:pos="2271"/>
        </w:tabs>
        <w:ind w:firstLine="708"/>
        <w:jc w:val="both"/>
        <w:rPr>
          <w:sz w:val="24"/>
        </w:rPr>
      </w:pPr>
      <w:r w:rsidRPr="006333AA">
        <w:rPr>
          <w:sz w:val="24"/>
        </w:rPr>
        <w:t>İntörnlük uygulaması eğitim</w:t>
      </w:r>
      <w:r w:rsidR="00AC4435" w:rsidRPr="006333AA">
        <w:rPr>
          <w:sz w:val="24"/>
        </w:rPr>
        <w:t xml:space="preserve"> </w:t>
      </w:r>
      <w:r w:rsidRPr="006333AA">
        <w:rPr>
          <w:sz w:val="24"/>
        </w:rPr>
        <w:t>içerikleri,</w:t>
      </w:r>
      <w:r w:rsidR="00AC4435" w:rsidRPr="006333AA">
        <w:rPr>
          <w:sz w:val="24"/>
        </w:rPr>
        <w:t xml:space="preserve"> </w:t>
      </w:r>
      <w:r w:rsidRPr="006333AA">
        <w:rPr>
          <w:sz w:val="24"/>
        </w:rPr>
        <w:t>güncel</w:t>
      </w:r>
      <w:r w:rsidR="00AC4435" w:rsidRPr="006333AA">
        <w:rPr>
          <w:sz w:val="24"/>
        </w:rPr>
        <w:t xml:space="preserve"> </w:t>
      </w:r>
      <w:r w:rsidRPr="006333AA">
        <w:rPr>
          <w:sz w:val="24"/>
        </w:rPr>
        <w:t>UÇEP’te yer alan semptomlar/durumlar, çekirdek hastalıklar ve klinik problemler, temel hekimlik uygulama listeleri ve eğitim düzeylerine göre düzenlenir.</w:t>
      </w:r>
    </w:p>
    <w:p w14:paraId="72B443DE" w14:textId="77777777" w:rsidR="00543735" w:rsidRPr="006333AA" w:rsidRDefault="00000000">
      <w:pPr>
        <w:pStyle w:val="ListeParagraf"/>
        <w:numPr>
          <w:ilvl w:val="0"/>
          <w:numId w:val="4"/>
        </w:numPr>
        <w:tabs>
          <w:tab w:val="left" w:pos="2074"/>
        </w:tabs>
        <w:ind w:firstLine="708"/>
        <w:jc w:val="both"/>
        <w:rPr>
          <w:sz w:val="24"/>
        </w:rPr>
      </w:pPr>
      <w:r w:rsidRPr="006333AA">
        <w:rPr>
          <w:sz w:val="24"/>
        </w:rPr>
        <w:t>İntörnlük uygulama eğitim içeriğinin, öğrencileri birinci basamak sağlık hizmeti sunumuna hazırlayacak şekilde bilgiyi kullanma, sentezleme ve karar vermeye yönelik hasta başında,</w:t>
      </w:r>
      <w:r w:rsidRPr="006333AA">
        <w:rPr>
          <w:spacing w:val="40"/>
          <w:sz w:val="24"/>
        </w:rPr>
        <w:t xml:space="preserve"> </w:t>
      </w:r>
      <w:r w:rsidRPr="006333AA">
        <w:rPr>
          <w:sz w:val="24"/>
        </w:rPr>
        <w:t>iş başında ve/veya diğer eğitim ortamlarında yapılan interaktif eğitim etkinlikleri, temel</w:t>
      </w:r>
      <w:r w:rsidRPr="006333AA">
        <w:rPr>
          <w:spacing w:val="37"/>
          <w:sz w:val="24"/>
        </w:rPr>
        <w:t xml:space="preserve"> </w:t>
      </w:r>
      <w:r w:rsidRPr="006333AA">
        <w:rPr>
          <w:sz w:val="24"/>
        </w:rPr>
        <w:t>hekimlik</w:t>
      </w:r>
      <w:r w:rsidRPr="006333AA">
        <w:rPr>
          <w:spacing w:val="37"/>
          <w:sz w:val="24"/>
        </w:rPr>
        <w:t xml:space="preserve"> </w:t>
      </w:r>
      <w:r w:rsidRPr="006333AA">
        <w:rPr>
          <w:sz w:val="24"/>
        </w:rPr>
        <w:t>uygulamaları</w:t>
      </w:r>
      <w:r w:rsidRPr="006333AA">
        <w:rPr>
          <w:spacing w:val="37"/>
          <w:sz w:val="24"/>
        </w:rPr>
        <w:t xml:space="preserve"> </w:t>
      </w:r>
      <w:r w:rsidRPr="006333AA">
        <w:rPr>
          <w:sz w:val="24"/>
        </w:rPr>
        <w:t>ve</w:t>
      </w:r>
      <w:r w:rsidRPr="006333AA">
        <w:rPr>
          <w:spacing w:val="37"/>
          <w:sz w:val="24"/>
        </w:rPr>
        <w:t xml:space="preserve"> </w:t>
      </w:r>
      <w:r w:rsidRPr="006333AA">
        <w:rPr>
          <w:sz w:val="24"/>
        </w:rPr>
        <w:t>profesyonelliğe</w:t>
      </w:r>
      <w:r w:rsidRPr="006333AA">
        <w:rPr>
          <w:spacing w:val="37"/>
          <w:sz w:val="24"/>
        </w:rPr>
        <w:t xml:space="preserve"> </w:t>
      </w:r>
      <w:r w:rsidRPr="006333AA">
        <w:rPr>
          <w:sz w:val="24"/>
        </w:rPr>
        <w:t>yönelik</w:t>
      </w:r>
      <w:r w:rsidRPr="006333AA">
        <w:rPr>
          <w:spacing w:val="37"/>
          <w:sz w:val="24"/>
        </w:rPr>
        <w:t xml:space="preserve"> </w:t>
      </w:r>
      <w:r w:rsidRPr="006333AA">
        <w:rPr>
          <w:sz w:val="24"/>
        </w:rPr>
        <w:t>tutum</w:t>
      </w:r>
      <w:r w:rsidRPr="006333AA">
        <w:rPr>
          <w:spacing w:val="37"/>
          <w:sz w:val="24"/>
        </w:rPr>
        <w:t xml:space="preserve"> </w:t>
      </w:r>
      <w:r w:rsidRPr="006333AA">
        <w:rPr>
          <w:sz w:val="24"/>
        </w:rPr>
        <w:t>ve</w:t>
      </w:r>
      <w:r w:rsidRPr="006333AA">
        <w:rPr>
          <w:spacing w:val="37"/>
          <w:sz w:val="24"/>
        </w:rPr>
        <w:t xml:space="preserve"> </w:t>
      </w:r>
      <w:r w:rsidRPr="006333AA">
        <w:rPr>
          <w:sz w:val="24"/>
        </w:rPr>
        <w:t>davranışlar</w:t>
      </w:r>
      <w:r w:rsidRPr="006333AA">
        <w:rPr>
          <w:spacing w:val="37"/>
          <w:sz w:val="24"/>
        </w:rPr>
        <w:t xml:space="preserve"> </w:t>
      </w:r>
      <w:r w:rsidRPr="006333AA">
        <w:rPr>
          <w:sz w:val="24"/>
        </w:rPr>
        <w:t>olmak</w:t>
      </w:r>
      <w:r w:rsidRPr="006333AA">
        <w:rPr>
          <w:spacing w:val="37"/>
          <w:sz w:val="24"/>
        </w:rPr>
        <w:t xml:space="preserve"> </w:t>
      </w:r>
      <w:r w:rsidRPr="006333AA">
        <w:rPr>
          <w:sz w:val="24"/>
        </w:rPr>
        <w:t>üzere üç temel alanı kapsar.</w:t>
      </w:r>
    </w:p>
    <w:p w14:paraId="089C8227" w14:textId="77777777" w:rsidR="00543735" w:rsidRPr="006333AA" w:rsidRDefault="00000000">
      <w:pPr>
        <w:pStyle w:val="ListeParagraf"/>
        <w:numPr>
          <w:ilvl w:val="0"/>
          <w:numId w:val="4"/>
        </w:numPr>
        <w:tabs>
          <w:tab w:val="left" w:pos="2039"/>
        </w:tabs>
        <w:ind w:left="2039" w:right="0" w:hanging="338"/>
        <w:jc w:val="both"/>
        <w:rPr>
          <w:sz w:val="24"/>
        </w:rPr>
      </w:pPr>
      <w:r w:rsidRPr="006333AA">
        <w:rPr>
          <w:sz w:val="24"/>
        </w:rPr>
        <w:t>İntörnlük</w:t>
      </w:r>
      <w:r w:rsidRPr="006333AA">
        <w:rPr>
          <w:spacing w:val="-4"/>
          <w:sz w:val="24"/>
        </w:rPr>
        <w:t xml:space="preserve"> </w:t>
      </w:r>
      <w:r w:rsidRPr="006333AA">
        <w:rPr>
          <w:sz w:val="24"/>
        </w:rPr>
        <w:t>eğitim</w:t>
      </w:r>
      <w:r w:rsidRPr="006333AA">
        <w:rPr>
          <w:spacing w:val="-1"/>
          <w:sz w:val="24"/>
        </w:rPr>
        <w:t xml:space="preserve"> </w:t>
      </w:r>
      <w:r w:rsidRPr="006333AA">
        <w:rPr>
          <w:sz w:val="24"/>
        </w:rPr>
        <w:t>programı</w:t>
      </w:r>
      <w:r w:rsidRPr="006333AA">
        <w:rPr>
          <w:spacing w:val="-1"/>
          <w:sz w:val="24"/>
        </w:rPr>
        <w:t xml:space="preserve"> </w:t>
      </w:r>
      <w:r w:rsidRPr="006333AA">
        <w:rPr>
          <w:sz w:val="24"/>
        </w:rPr>
        <w:t>içinde</w:t>
      </w:r>
      <w:r w:rsidRPr="006333AA">
        <w:rPr>
          <w:spacing w:val="-1"/>
          <w:sz w:val="24"/>
        </w:rPr>
        <w:t xml:space="preserve"> </w:t>
      </w:r>
      <w:r w:rsidRPr="006333AA">
        <w:rPr>
          <w:sz w:val="24"/>
        </w:rPr>
        <w:t>nöbetler</w:t>
      </w:r>
      <w:r w:rsidRPr="006333AA">
        <w:rPr>
          <w:spacing w:val="-1"/>
          <w:sz w:val="24"/>
        </w:rPr>
        <w:t xml:space="preserve"> </w:t>
      </w:r>
      <w:r w:rsidRPr="006333AA">
        <w:rPr>
          <w:sz w:val="24"/>
        </w:rPr>
        <w:t>yer</w:t>
      </w:r>
      <w:r w:rsidRPr="006333AA">
        <w:rPr>
          <w:spacing w:val="-2"/>
          <w:sz w:val="24"/>
        </w:rPr>
        <w:t xml:space="preserve"> </w:t>
      </w:r>
      <w:r w:rsidRPr="006333AA">
        <w:rPr>
          <w:sz w:val="24"/>
        </w:rPr>
        <w:t>alır.</w:t>
      </w:r>
      <w:r w:rsidRPr="006333AA">
        <w:rPr>
          <w:spacing w:val="-1"/>
          <w:sz w:val="24"/>
        </w:rPr>
        <w:t xml:space="preserve"> </w:t>
      </w:r>
      <w:r w:rsidRPr="006333AA">
        <w:rPr>
          <w:sz w:val="24"/>
        </w:rPr>
        <w:t>Eğitim</w:t>
      </w:r>
      <w:r w:rsidRPr="006333AA">
        <w:rPr>
          <w:spacing w:val="-1"/>
          <w:sz w:val="24"/>
        </w:rPr>
        <w:t xml:space="preserve"> </w:t>
      </w:r>
      <w:r w:rsidRPr="006333AA">
        <w:rPr>
          <w:sz w:val="24"/>
        </w:rPr>
        <w:t>amaçlı</w:t>
      </w:r>
      <w:r w:rsidRPr="006333AA">
        <w:rPr>
          <w:spacing w:val="-1"/>
          <w:sz w:val="24"/>
        </w:rPr>
        <w:t xml:space="preserve"> </w:t>
      </w:r>
      <w:r w:rsidRPr="006333AA">
        <w:rPr>
          <w:sz w:val="24"/>
        </w:rPr>
        <w:t>olan</w:t>
      </w:r>
      <w:r w:rsidRPr="006333AA">
        <w:rPr>
          <w:spacing w:val="-1"/>
          <w:sz w:val="24"/>
        </w:rPr>
        <w:t xml:space="preserve"> </w:t>
      </w:r>
      <w:r w:rsidRPr="006333AA">
        <w:rPr>
          <w:sz w:val="24"/>
        </w:rPr>
        <w:t>bu</w:t>
      </w:r>
      <w:r w:rsidRPr="006333AA">
        <w:rPr>
          <w:spacing w:val="-1"/>
          <w:sz w:val="24"/>
        </w:rPr>
        <w:t xml:space="preserve"> </w:t>
      </w:r>
      <w:r w:rsidRPr="006333AA">
        <w:rPr>
          <w:spacing w:val="-2"/>
          <w:sz w:val="24"/>
        </w:rPr>
        <w:t>nöbetlerin</w:t>
      </w:r>
    </w:p>
    <w:p w14:paraId="7739D839" w14:textId="77777777" w:rsidR="00543735" w:rsidRPr="006333AA" w:rsidRDefault="00000000">
      <w:pPr>
        <w:pStyle w:val="GvdeMetni"/>
        <w:ind w:left="993"/>
        <w:jc w:val="both"/>
      </w:pPr>
      <w:r w:rsidRPr="006333AA">
        <w:t>sayısı</w:t>
      </w:r>
      <w:r w:rsidRPr="006333AA">
        <w:rPr>
          <w:spacing w:val="37"/>
        </w:rPr>
        <w:t xml:space="preserve"> </w:t>
      </w:r>
      <w:r w:rsidRPr="006333AA">
        <w:t>ve</w:t>
      </w:r>
      <w:r w:rsidRPr="006333AA">
        <w:rPr>
          <w:spacing w:val="38"/>
        </w:rPr>
        <w:t xml:space="preserve"> </w:t>
      </w:r>
      <w:r w:rsidRPr="006333AA">
        <w:t>sıklığı</w:t>
      </w:r>
      <w:r w:rsidRPr="006333AA">
        <w:rPr>
          <w:spacing w:val="38"/>
        </w:rPr>
        <w:t xml:space="preserve"> </w:t>
      </w:r>
      <w:r w:rsidRPr="006333AA">
        <w:t>ilgili</w:t>
      </w:r>
      <w:r w:rsidRPr="006333AA">
        <w:rPr>
          <w:spacing w:val="37"/>
        </w:rPr>
        <w:t xml:space="preserve"> </w:t>
      </w:r>
      <w:r w:rsidRPr="006333AA">
        <w:t>klinik</w:t>
      </w:r>
      <w:r w:rsidRPr="006333AA">
        <w:rPr>
          <w:spacing w:val="38"/>
        </w:rPr>
        <w:t xml:space="preserve"> </w:t>
      </w:r>
      <w:r w:rsidRPr="006333AA">
        <w:t>tarafından</w:t>
      </w:r>
      <w:r w:rsidRPr="006333AA">
        <w:rPr>
          <w:spacing w:val="38"/>
        </w:rPr>
        <w:t xml:space="preserve"> </w:t>
      </w:r>
      <w:r w:rsidRPr="006333AA">
        <w:t>intörn</w:t>
      </w:r>
      <w:r w:rsidRPr="006333AA">
        <w:rPr>
          <w:spacing w:val="37"/>
        </w:rPr>
        <w:t xml:space="preserve"> </w:t>
      </w:r>
      <w:r w:rsidRPr="006333AA">
        <w:t>doktor</w:t>
      </w:r>
      <w:r w:rsidRPr="006333AA">
        <w:rPr>
          <w:spacing w:val="38"/>
        </w:rPr>
        <w:t xml:space="preserve"> </w:t>
      </w:r>
      <w:r w:rsidRPr="006333AA">
        <w:t>sayısı</w:t>
      </w:r>
      <w:r w:rsidRPr="006333AA">
        <w:rPr>
          <w:spacing w:val="38"/>
        </w:rPr>
        <w:t xml:space="preserve"> </w:t>
      </w:r>
      <w:r w:rsidRPr="006333AA">
        <w:t>da</w:t>
      </w:r>
      <w:r w:rsidRPr="006333AA">
        <w:rPr>
          <w:spacing w:val="37"/>
        </w:rPr>
        <w:t xml:space="preserve"> </w:t>
      </w:r>
      <w:r w:rsidRPr="006333AA">
        <w:t>dikkate</w:t>
      </w:r>
      <w:r w:rsidRPr="006333AA">
        <w:rPr>
          <w:spacing w:val="38"/>
        </w:rPr>
        <w:t xml:space="preserve"> </w:t>
      </w:r>
      <w:r w:rsidRPr="006333AA">
        <w:t>alınarak</w:t>
      </w:r>
      <w:r w:rsidRPr="006333AA">
        <w:rPr>
          <w:spacing w:val="38"/>
        </w:rPr>
        <w:t xml:space="preserve"> </w:t>
      </w:r>
      <w:r w:rsidRPr="006333AA">
        <w:rPr>
          <w:spacing w:val="-2"/>
        </w:rPr>
        <w:t>düzenlenir.</w:t>
      </w:r>
    </w:p>
    <w:p w14:paraId="0128FC8B" w14:textId="77777777" w:rsidR="00543735" w:rsidRPr="006333AA" w:rsidRDefault="00543735">
      <w:pPr>
        <w:pStyle w:val="GvdeMetni"/>
        <w:jc w:val="both"/>
        <w:sectPr w:rsidR="00543735" w:rsidRPr="006333AA">
          <w:pgSz w:w="11910" w:h="16840"/>
          <w:pgMar w:top="1040" w:right="566" w:bottom="300" w:left="425" w:header="0" w:footer="103" w:gutter="0"/>
          <w:cols w:space="708"/>
        </w:sectPr>
      </w:pPr>
    </w:p>
    <w:p w14:paraId="1C6D2176" w14:textId="77777777" w:rsidR="00543735" w:rsidRPr="006333AA" w:rsidRDefault="00000000">
      <w:pPr>
        <w:pStyle w:val="GvdeMetni"/>
        <w:spacing w:before="76"/>
        <w:ind w:left="993" w:right="912"/>
      </w:pPr>
      <w:r w:rsidRPr="006333AA">
        <w:lastRenderedPageBreak/>
        <w:t>Bu</w:t>
      </w:r>
      <w:r w:rsidRPr="006333AA">
        <w:rPr>
          <w:spacing w:val="80"/>
          <w:w w:val="150"/>
        </w:rPr>
        <w:t xml:space="preserve"> </w:t>
      </w:r>
      <w:r w:rsidRPr="006333AA">
        <w:t>nöbetlerin</w:t>
      </w:r>
      <w:r w:rsidRPr="006333AA">
        <w:rPr>
          <w:spacing w:val="80"/>
          <w:w w:val="150"/>
        </w:rPr>
        <w:t xml:space="preserve"> </w:t>
      </w:r>
      <w:r w:rsidRPr="006333AA">
        <w:t>sayısı</w:t>
      </w:r>
      <w:r w:rsidRPr="006333AA">
        <w:rPr>
          <w:spacing w:val="80"/>
          <w:w w:val="150"/>
        </w:rPr>
        <w:t xml:space="preserve"> </w:t>
      </w:r>
      <w:r w:rsidRPr="006333AA">
        <w:t>ve</w:t>
      </w:r>
      <w:r w:rsidRPr="006333AA">
        <w:rPr>
          <w:spacing w:val="80"/>
          <w:w w:val="150"/>
        </w:rPr>
        <w:t xml:space="preserve"> </w:t>
      </w:r>
      <w:r w:rsidRPr="006333AA">
        <w:t>sıklığı</w:t>
      </w:r>
      <w:r w:rsidRPr="006333AA">
        <w:rPr>
          <w:spacing w:val="80"/>
          <w:w w:val="150"/>
        </w:rPr>
        <w:t xml:space="preserve"> </w:t>
      </w:r>
      <w:r w:rsidRPr="006333AA">
        <w:t>Anabilim</w:t>
      </w:r>
      <w:r w:rsidRPr="006333AA">
        <w:rPr>
          <w:spacing w:val="80"/>
          <w:w w:val="150"/>
        </w:rPr>
        <w:t xml:space="preserve"> </w:t>
      </w:r>
      <w:r w:rsidRPr="006333AA">
        <w:t>Dalı</w:t>
      </w:r>
      <w:r w:rsidRPr="006333AA">
        <w:rPr>
          <w:spacing w:val="80"/>
          <w:w w:val="150"/>
        </w:rPr>
        <w:t xml:space="preserve"> </w:t>
      </w:r>
      <w:r w:rsidRPr="006333AA">
        <w:t>Başkanlıkları</w:t>
      </w:r>
      <w:r w:rsidRPr="006333AA">
        <w:rPr>
          <w:spacing w:val="80"/>
          <w:w w:val="150"/>
        </w:rPr>
        <w:t xml:space="preserve"> </w:t>
      </w:r>
      <w:r w:rsidRPr="006333AA">
        <w:t>tarafından</w:t>
      </w:r>
      <w:r w:rsidRPr="006333AA">
        <w:rPr>
          <w:spacing w:val="80"/>
          <w:w w:val="150"/>
        </w:rPr>
        <w:t xml:space="preserve"> </w:t>
      </w:r>
      <w:r w:rsidRPr="006333AA">
        <w:t>oluşturulan</w:t>
      </w:r>
      <w:r w:rsidRPr="006333AA">
        <w:rPr>
          <w:spacing w:val="40"/>
        </w:rPr>
        <w:t xml:space="preserve"> </w:t>
      </w:r>
      <w:r w:rsidRPr="006333AA">
        <w:t>İntörn Doktor Karnesi içerisinde belirtilen sayı ve süreleri aşamaz.</w:t>
      </w:r>
    </w:p>
    <w:p w14:paraId="21A971DB" w14:textId="77777777" w:rsidR="00543735" w:rsidRPr="006333AA" w:rsidRDefault="00000000">
      <w:pPr>
        <w:pStyle w:val="ListeParagraf"/>
        <w:numPr>
          <w:ilvl w:val="0"/>
          <w:numId w:val="4"/>
        </w:numPr>
        <w:tabs>
          <w:tab w:val="left" w:pos="2044"/>
        </w:tabs>
        <w:ind w:left="2044" w:right="0" w:hanging="343"/>
        <w:rPr>
          <w:sz w:val="24"/>
        </w:rPr>
      </w:pPr>
      <w:r w:rsidRPr="006333AA">
        <w:rPr>
          <w:sz w:val="24"/>
        </w:rPr>
        <w:t>İntörn</w:t>
      </w:r>
      <w:r w:rsidRPr="006333AA">
        <w:rPr>
          <w:spacing w:val="1"/>
          <w:sz w:val="24"/>
        </w:rPr>
        <w:t xml:space="preserve"> </w:t>
      </w:r>
      <w:r w:rsidRPr="006333AA">
        <w:rPr>
          <w:sz w:val="24"/>
        </w:rPr>
        <w:t>doktorlar,</w:t>
      </w:r>
      <w:r w:rsidRPr="006333AA">
        <w:rPr>
          <w:spacing w:val="3"/>
          <w:sz w:val="24"/>
        </w:rPr>
        <w:t xml:space="preserve"> </w:t>
      </w:r>
      <w:r w:rsidRPr="006333AA">
        <w:rPr>
          <w:sz w:val="24"/>
        </w:rPr>
        <w:t>intörnlük</w:t>
      </w:r>
      <w:r w:rsidRPr="006333AA">
        <w:rPr>
          <w:spacing w:val="4"/>
          <w:sz w:val="24"/>
        </w:rPr>
        <w:t xml:space="preserve"> </w:t>
      </w:r>
      <w:r w:rsidRPr="006333AA">
        <w:rPr>
          <w:sz w:val="24"/>
        </w:rPr>
        <w:t>dönemi</w:t>
      </w:r>
      <w:r w:rsidRPr="006333AA">
        <w:rPr>
          <w:spacing w:val="3"/>
          <w:sz w:val="24"/>
        </w:rPr>
        <w:t xml:space="preserve"> </w:t>
      </w:r>
      <w:r w:rsidRPr="006333AA">
        <w:rPr>
          <w:sz w:val="24"/>
        </w:rPr>
        <w:t>eğitiminin</w:t>
      </w:r>
      <w:r w:rsidRPr="006333AA">
        <w:rPr>
          <w:spacing w:val="4"/>
          <w:sz w:val="24"/>
        </w:rPr>
        <w:t xml:space="preserve"> </w:t>
      </w:r>
      <w:r w:rsidRPr="006333AA">
        <w:rPr>
          <w:sz w:val="24"/>
        </w:rPr>
        <w:t>amaç,</w:t>
      </w:r>
      <w:r w:rsidRPr="006333AA">
        <w:rPr>
          <w:spacing w:val="3"/>
          <w:sz w:val="24"/>
        </w:rPr>
        <w:t xml:space="preserve"> </w:t>
      </w:r>
      <w:r w:rsidRPr="006333AA">
        <w:rPr>
          <w:sz w:val="24"/>
        </w:rPr>
        <w:t>öğrenme</w:t>
      </w:r>
      <w:r w:rsidRPr="006333AA">
        <w:rPr>
          <w:spacing w:val="4"/>
          <w:sz w:val="24"/>
        </w:rPr>
        <w:t xml:space="preserve"> </w:t>
      </w:r>
      <w:r w:rsidRPr="006333AA">
        <w:rPr>
          <w:sz w:val="24"/>
        </w:rPr>
        <w:t>hedefleri</w:t>
      </w:r>
      <w:r w:rsidRPr="006333AA">
        <w:rPr>
          <w:spacing w:val="3"/>
          <w:sz w:val="24"/>
        </w:rPr>
        <w:t xml:space="preserve"> </w:t>
      </w:r>
      <w:r w:rsidRPr="006333AA">
        <w:rPr>
          <w:sz w:val="24"/>
        </w:rPr>
        <w:t>ve</w:t>
      </w:r>
      <w:r w:rsidRPr="006333AA">
        <w:rPr>
          <w:spacing w:val="4"/>
          <w:sz w:val="24"/>
        </w:rPr>
        <w:t xml:space="preserve"> </w:t>
      </w:r>
      <w:r w:rsidRPr="006333AA">
        <w:rPr>
          <w:spacing w:val="-2"/>
          <w:sz w:val="24"/>
        </w:rPr>
        <w:t>içeriğine</w:t>
      </w:r>
    </w:p>
    <w:p w14:paraId="7C819032" w14:textId="77777777" w:rsidR="00543735" w:rsidRPr="006333AA" w:rsidRDefault="00000000">
      <w:pPr>
        <w:pStyle w:val="GvdeMetni"/>
        <w:ind w:left="993"/>
      </w:pPr>
      <w:r w:rsidRPr="006333AA">
        <w:t>uygun</w:t>
      </w:r>
      <w:r w:rsidRPr="006333AA">
        <w:rPr>
          <w:spacing w:val="-1"/>
        </w:rPr>
        <w:t xml:space="preserve"> </w:t>
      </w:r>
      <w:r w:rsidRPr="006333AA">
        <w:t xml:space="preserve">olmayan yerlerde </w:t>
      </w:r>
      <w:r w:rsidRPr="006333AA">
        <w:rPr>
          <w:spacing w:val="-2"/>
        </w:rPr>
        <w:t>görevlendirilemezler.</w:t>
      </w:r>
    </w:p>
    <w:p w14:paraId="1185C81D" w14:textId="77777777" w:rsidR="00543735" w:rsidRPr="006333AA" w:rsidRDefault="00000000">
      <w:pPr>
        <w:pStyle w:val="ListeParagraf"/>
        <w:numPr>
          <w:ilvl w:val="0"/>
          <w:numId w:val="4"/>
        </w:numPr>
        <w:tabs>
          <w:tab w:val="left" w:pos="2080"/>
        </w:tabs>
        <w:ind w:left="2080" w:right="0" w:hanging="379"/>
        <w:rPr>
          <w:sz w:val="24"/>
        </w:rPr>
      </w:pPr>
      <w:r w:rsidRPr="006333AA">
        <w:rPr>
          <w:sz w:val="24"/>
        </w:rPr>
        <w:t>İntörn</w:t>
      </w:r>
      <w:r w:rsidRPr="006333AA">
        <w:rPr>
          <w:spacing w:val="37"/>
          <w:sz w:val="24"/>
        </w:rPr>
        <w:t xml:space="preserve"> </w:t>
      </w:r>
      <w:r w:rsidRPr="006333AA">
        <w:rPr>
          <w:sz w:val="24"/>
        </w:rPr>
        <w:t>doktorların,</w:t>
      </w:r>
      <w:r w:rsidRPr="006333AA">
        <w:rPr>
          <w:spacing w:val="40"/>
          <w:sz w:val="24"/>
        </w:rPr>
        <w:t xml:space="preserve"> </w:t>
      </w:r>
      <w:r w:rsidRPr="006333AA">
        <w:rPr>
          <w:sz w:val="24"/>
        </w:rPr>
        <w:t>uygun</w:t>
      </w:r>
      <w:r w:rsidRPr="006333AA">
        <w:rPr>
          <w:spacing w:val="39"/>
          <w:sz w:val="24"/>
        </w:rPr>
        <w:t xml:space="preserve"> </w:t>
      </w:r>
      <w:r w:rsidRPr="006333AA">
        <w:rPr>
          <w:sz w:val="24"/>
        </w:rPr>
        <w:t>beyaz</w:t>
      </w:r>
      <w:r w:rsidRPr="006333AA">
        <w:rPr>
          <w:spacing w:val="40"/>
          <w:sz w:val="24"/>
        </w:rPr>
        <w:t xml:space="preserve"> </w:t>
      </w:r>
      <w:r w:rsidRPr="006333AA">
        <w:rPr>
          <w:sz w:val="24"/>
        </w:rPr>
        <w:t>önlük</w:t>
      </w:r>
      <w:r w:rsidRPr="006333AA">
        <w:rPr>
          <w:spacing w:val="40"/>
          <w:sz w:val="24"/>
        </w:rPr>
        <w:t xml:space="preserve"> </w:t>
      </w:r>
      <w:r w:rsidRPr="006333AA">
        <w:rPr>
          <w:sz w:val="24"/>
        </w:rPr>
        <w:t>ve/veya</w:t>
      </w:r>
      <w:r w:rsidRPr="006333AA">
        <w:rPr>
          <w:spacing w:val="39"/>
          <w:sz w:val="24"/>
        </w:rPr>
        <w:t xml:space="preserve"> </w:t>
      </w:r>
      <w:r w:rsidRPr="006333AA">
        <w:rPr>
          <w:sz w:val="24"/>
        </w:rPr>
        <w:t>forma</w:t>
      </w:r>
      <w:r w:rsidRPr="006333AA">
        <w:rPr>
          <w:spacing w:val="40"/>
          <w:sz w:val="24"/>
        </w:rPr>
        <w:t xml:space="preserve"> </w:t>
      </w:r>
      <w:r w:rsidRPr="006333AA">
        <w:rPr>
          <w:sz w:val="24"/>
        </w:rPr>
        <w:t>ile</w:t>
      </w:r>
      <w:r w:rsidRPr="006333AA">
        <w:rPr>
          <w:spacing w:val="39"/>
          <w:sz w:val="24"/>
        </w:rPr>
        <w:t xml:space="preserve"> </w:t>
      </w:r>
      <w:r w:rsidRPr="006333AA">
        <w:rPr>
          <w:sz w:val="24"/>
        </w:rPr>
        <w:t>hekim</w:t>
      </w:r>
      <w:r w:rsidRPr="006333AA">
        <w:rPr>
          <w:spacing w:val="40"/>
          <w:sz w:val="24"/>
        </w:rPr>
        <w:t xml:space="preserve"> </w:t>
      </w:r>
      <w:r w:rsidRPr="006333AA">
        <w:rPr>
          <w:sz w:val="24"/>
        </w:rPr>
        <w:t>adayına</w:t>
      </w:r>
      <w:r w:rsidRPr="006333AA">
        <w:rPr>
          <w:spacing w:val="40"/>
          <w:sz w:val="24"/>
        </w:rPr>
        <w:t xml:space="preserve"> </w:t>
      </w:r>
      <w:r w:rsidRPr="006333AA">
        <w:rPr>
          <w:spacing w:val="-2"/>
          <w:sz w:val="24"/>
        </w:rPr>
        <w:t>yakışır</w:t>
      </w:r>
    </w:p>
    <w:p w14:paraId="545AB8A8" w14:textId="77777777" w:rsidR="00543735" w:rsidRPr="006333AA" w:rsidRDefault="00000000">
      <w:pPr>
        <w:pStyle w:val="GvdeMetni"/>
        <w:ind w:left="993"/>
      </w:pPr>
      <w:r w:rsidRPr="006333AA">
        <w:t>görünümde</w:t>
      </w:r>
      <w:r w:rsidRPr="006333AA">
        <w:rPr>
          <w:spacing w:val="-4"/>
        </w:rPr>
        <w:t xml:space="preserve"> </w:t>
      </w:r>
      <w:r w:rsidRPr="006333AA">
        <w:t>olmaları</w:t>
      </w:r>
      <w:r w:rsidRPr="006333AA">
        <w:rPr>
          <w:spacing w:val="-2"/>
        </w:rPr>
        <w:t xml:space="preserve"> </w:t>
      </w:r>
      <w:r w:rsidRPr="006333AA">
        <w:t>ve</w:t>
      </w:r>
      <w:r w:rsidRPr="006333AA">
        <w:rPr>
          <w:spacing w:val="-1"/>
        </w:rPr>
        <w:t xml:space="preserve"> </w:t>
      </w:r>
      <w:r w:rsidRPr="006333AA">
        <w:t>davranış</w:t>
      </w:r>
      <w:r w:rsidRPr="006333AA">
        <w:rPr>
          <w:spacing w:val="-3"/>
        </w:rPr>
        <w:t xml:space="preserve"> </w:t>
      </w:r>
      <w:r w:rsidRPr="006333AA">
        <w:t>sergilemeleri</w:t>
      </w:r>
      <w:r w:rsidRPr="006333AA">
        <w:rPr>
          <w:spacing w:val="-1"/>
        </w:rPr>
        <w:t xml:space="preserve"> </w:t>
      </w:r>
      <w:r w:rsidRPr="006333AA">
        <w:rPr>
          <w:spacing w:val="-2"/>
        </w:rPr>
        <w:t>gereklidir.</w:t>
      </w:r>
    </w:p>
    <w:p w14:paraId="376AE0BF" w14:textId="77777777" w:rsidR="00543735" w:rsidRPr="006333AA" w:rsidRDefault="00543735">
      <w:pPr>
        <w:pStyle w:val="GvdeMetni"/>
      </w:pPr>
    </w:p>
    <w:p w14:paraId="1A3CBF74" w14:textId="77777777" w:rsidR="00543735" w:rsidRPr="006333AA" w:rsidRDefault="00000000">
      <w:pPr>
        <w:pStyle w:val="Balk2"/>
      </w:pPr>
      <w:r w:rsidRPr="006333AA">
        <w:t>İntörn</w:t>
      </w:r>
      <w:r w:rsidRPr="006333AA">
        <w:rPr>
          <w:spacing w:val="-4"/>
        </w:rPr>
        <w:t xml:space="preserve"> </w:t>
      </w:r>
      <w:r w:rsidRPr="006333AA">
        <w:t>Doktorların</w:t>
      </w:r>
      <w:r w:rsidRPr="006333AA">
        <w:rPr>
          <w:spacing w:val="-3"/>
        </w:rPr>
        <w:t xml:space="preserve"> </w:t>
      </w:r>
      <w:r w:rsidRPr="006333AA">
        <w:t>Görev</w:t>
      </w:r>
      <w:r w:rsidRPr="006333AA">
        <w:rPr>
          <w:spacing w:val="-2"/>
        </w:rPr>
        <w:t xml:space="preserve"> </w:t>
      </w:r>
      <w:r w:rsidRPr="006333AA">
        <w:t>ve</w:t>
      </w:r>
      <w:r w:rsidRPr="006333AA">
        <w:rPr>
          <w:spacing w:val="-3"/>
        </w:rPr>
        <w:t xml:space="preserve"> </w:t>
      </w:r>
      <w:r w:rsidRPr="006333AA">
        <w:rPr>
          <w:spacing w:val="-2"/>
        </w:rPr>
        <w:t>Sorumlulukları</w:t>
      </w:r>
    </w:p>
    <w:p w14:paraId="2789843B" w14:textId="77777777" w:rsidR="00543735" w:rsidRPr="006333AA" w:rsidRDefault="00000000">
      <w:pPr>
        <w:pStyle w:val="GvdeMetni"/>
        <w:ind w:left="993" w:right="849" w:firstLine="708"/>
        <w:jc w:val="both"/>
      </w:pPr>
      <w:r w:rsidRPr="006333AA">
        <w:rPr>
          <w:b/>
        </w:rPr>
        <w:t xml:space="preserve">MADDE 9- </w:t>
      </w:r>
      <w:r w:rsidRPr="006333AA">
        <w:t>(1) İntörnlük dönemi öğrencileri, eğitim gördükleri bölümlerin çalışma kural ve koşullarına uymak, kendilerine verilen sağlık hizmetine ilişkin görevleri yerine getirmek, fiilen yapmak ya da izlemek, kendilerine yönelik eğitim etkinliklerine ve diğer akademik etkinliklere (seminer, literatür, olgu sunumu, konsey, vb.) katılmak ve sorumluluk alacakları etkinlikleri başarı ile tamamlamak zorundadır.</w:t>
      </w:r>
    </w:p>
    <w:p w14:paraId="61A2A306" w14:textId="77777777" w:rsidR="00543735" w:rsidRPr="006333AA" w:rsidRDefault="00000000">
      <w:pPr>
        <w:pStyle w:val="ListeParagraf"/>
        <w:numPr>
          <w:ilvl w:val="0"/>
          <w:numId w:val="3"/>
        </w:numPr>
        <w:tabs>
          <w:tab w:val="left" w:pos="2052"/>
        </w:tabs>
        <w:ind w:firstLine="708"/>
        <w:jc w:val="both"/>
        <w:rPr>
          <w:sz w:val="24"/>
        </w:rPr>
      </w:pPr>
      <w:r w:rsidRPr="006333AA">
        <w:rPr>
          <w:sz w:val="24"/>
        </w:rPr>
        <w:t xml:space="preserve">İntörn doktorlar birlikte çalıştıkları uzmanlık öğrencisi/uzman ya da öğretim üyesi ve diğer sağlık çalışanları ile uyum içinde çalışmak ve mesleki etiğe uygun davranmak </w:t>
      </w:r>
      <w:r w:rsidRPr="006333AA">
        <w:rPr>
          <w:spacing w:val="-2"/>
          <w:sz w:val="24"/>
        </w:rPr>
        <w:t>zorundadır.</w:t>
      </w:r>
    </w:p>
    <w:p w14:paraId="375503FB" w14:textId="77777777" w:rsidR="00543735" w:rsidRPr="006333AA" w:rsidRDefault="00000000">
      <w:pPr>
        <w:pStyle w:val="ListeParagraf"/>
        <w:numPr>
          <w:ilvl w:val="0"/>
          <w:numId w:val="3"/>
        </w:numPr>
        <w:tabs>
          <w:tab w:val="left" w:pos="2078"/>
        </w:tabs>
        <w:ind w:right="850" w:firstLine="708"/>
        <w:jc w:val="both"/>
        <w:rPr>
          <w:sz w:val="24"/>
        </w:rPr>
      </w:pPr>
      <w:r w:rsidRPr="006333AA">
        <w:rPr>
          <w:sz w:val="24"/>
        </w:rPr>
        <w:t>İntörn doktorların öğretim üyeleri ile birlikte hasta başı eğitimi yapmaları, tanı, ayırıcı tanı, tedavi, korunma ve izlem süreçlerine katılmaları gerekir.</w:t>
      </w:r>
    </w:p>
    <w:p w14:paraId="5386961D" w14:textId="77777777" w:rsidR="00543735" w:rsidRPr="006333AA" w:rsidRDefault="00000000">
      <w:pPr>
        <w:pStyle w:val="ListeParagraf"/>
        <w:numPr>
          <w:ilvl w:val="0"/>
          <w:numId w:val="3"/>
        </w:numPr>
        <w:tabs>
          <w:tab w:val="left" w:pos="2078"/>
        </w:tabs>
        <w:ind w:firstLine="708"/>
        <w:jc w:val="both"/>
        <w:rPr>
          <w:sz w:val="24"/>
        </w:rPr>
      </w:pPr>
      <w:r w:rsidRPr="006333AA">
        <w:rPr>
          <w:sz w:val="24"/>
        </w:rPr>
        <w:t>İntörn doktorlar klinik çalışmalarda hasta takibi yaparak, hastaların tanı, tedavi, korunma ve izlem süreçlerinde sorumlu uzmanlık öğrencisi/uzman doktor/eğitim görevlisi gözetiminde görev yapar ve klinik vizitelerinde bu hastaları bizzat sunar.</w:t>
      </w:r>
    </w:p>
    <w:p w14:paraId="6D39BFE2" w14:textId="77777777" w:rsidR="00543735" w:rsidRPr="006333AA" w:rsidRDefault="00000000">
      <w:pPr>
        <w:pStyle w:val="ListeParagraf"/>
        <w:numPr>
          <w:ilvl w:val="0"/>
          <w:numId w:val="3"/>
        </w:numPr>
        <w:tabs>
          <w:tab w:val="left" w:pos="2039"/>
        </w:tabs>
        <w:ind w:firstLine="708"/>
        <w:jc w:val="both"/>
        <w:rPr>
          <w:sz w:val="24"/>
        </w:rPr>
      </w:pPr>
      <w:r w:rsidRPr="006333AA">
        <w:rPr>
          <w:sz w:val="24"/>
        </w:rPr>
        <w:t>Mazeretsiz</w:t>
      </w:r>
      <w:r w:rsidRPr="006333AA">
        <w:rPr>
          <w:spacing w:val="-4"/>
          <w:sz w:val="24"/>
        </w:rPr>
        <w:t xml:space="preserve"> </w:t>
      </w:r>
      <w:r w:rsidRPr="006333AA">
        <w:rPr>
          <w:sz w:val="24"/>
        </w:rPr>
        <w:t>olarak</w:t>
      </w:r>
      <w:r w:rsidRPr="006333AA">
        <w:rPr>
          <w:spacing w:val="-5"/>
          <w:sz w:val="24"/>
        </w:rPr>
        <w:t xml:space="preserve"> </w:t>
      </w:r>
      <w:r w:rsidRPr="006333AA">
        <w:rPr>
          <w:sz w:val="24"/>
        </w:rPr>
        <w:t>ve</w:t>
      </w:r>
      <w:r w:rsidRPr="006333AA">
        <w:rPr>
          <w:spacing w:val="-4"/>
          <w:sz w:val="24"/>
        </w:rPr>
        <w:t xml:space="preserve"> </w:t>
      </w:r>
      <w:r w:rsidRPr="006333AA">
        <w:rPr>
          <w:sz w:val="24"/>
        </w:rPr>
        <w:t>zorunlu</w:t>
      </w:r>
      <w:r w:rsidRPr="006333AA">
        <w:rPr>
          <w:spacing w:val="-5"/>
          <w:sz w:val="24"/>
        </w:rPr>
        <w:t xml:space="preserve"> </w:t>
      </w:r>
      <w:r w:rsidRPr="006333AA">
        <w:rPr>
          <w:sz w:val="24"/>
        </w:rPr>
        <w:t>durumlar</w:t>
      </w:r>
      <w:r w:rsidRPr="006333AA">
        <w:rPr>
          <w:spacing w:val="-4"/>
          <w:sz w:val="24"/>
        </w:rPr>
        <w:t xml:space="preserve"> </w:t>
      </w:r>
      <w:r w:rsidRPr="006333AA">
        <w:rPr>
          <w:sz w:val="24"/>
        </w:rPr>
        <w:t>dışında</w:t>
      </w:r>
      <w:r w:rsidRPr="006333AA">
        <w:rPr>
          <w:spacing w:val="-5"/>
          <w:sz w:val="24"/>
        </w:rPr>
        <w:t xml:space="preserve"> </w:t>
      </w:r>
      <w:r w:rsidRPr="006333AA">
        <w:rPr>
          <w:sz w:val="24"/>
        </w:rPr>
        <w:t>nöbet</w:t>
      </w:r>
      <w:r w:rsidRPr="006333AA">
        <w:rPr>
          <w:spacing w:val="-4"/>
          <w:sz w:val="24"/>
        </w:rPr>
        <w:t xml:space="preserve"> </w:t>
      </w:r>
      <w:r w:rsidRPr="006333AA">
        <w:rPr>
          <w:sz w:val="24"/>
        </w:rPr>
        <w:t>değişimi</w:t>
      </w:r>
      <w:r w:rsidRPr="006333AA">
        <w:rPr>
          <w:spacing w:val="-5"/>
          <w:sz w:val="24"/>
        </w:rPr>
        <w:t xml:space="preserve"> </w:t>
      </w:r>
      <w:r w:rsidRPr="006333AA">
        <w:rPr>
          <w:sz w:val="24"/>
        </w:rPr>
        <w:t>yapılamaz.</w:t>
      </w:r>
      <w:r w:rsidRPr="006333AA">
        <w:rPr>
          <w:spacing w:val="-4"/>
          <w:sz w:val="24"/>
        </w:rPr>
        <w:t xml:space="preserve"> </w:t>
      </w:r>
      <w:r w:rsidRPr="006333AA">
        <w:rPr>
          <w:sz w:val="24"/>
        </w:rPr>
        <w:t>Böyle</w:t>
      </w:r>
      <w:r w:rsidRPr="006333AA">
        <w:rPr>
          <w:spacing w:val="-5"/>
          <w:sz w:val="24"/>
        </w:rPr>
        <w:t xml:space="preserve"> </w:t>
      </w:r>
      <w:r w:rsidRPr="006333AA">
        <w:rPr>
          <w:sz w:val="24"/>
        </w:rPr>
        <w:t>bir ihtiyaç ortaya çıktığında Klinik Eğitim Programı Sorumlusunun bilgilendirilmesi ve uygunluk vermesi zorunludur. Farklı intrönlük uygulamalarında çalışan intörn doktorlar birbirlerinin yerine nöbet tutamaz.</w:t>
      </w:r>
    </w:p>
    <w:p w14:paraId="5B8329C6" w14:textId="77777777" w:rsidR="00543735" w:rsidRPr="006333AA" w:rsidRDefault="00000000">
      <w:pPr>
        <w:pStyle w:val="ListeParagraf"/>
        <w:numPr>
          <w:ilvl w:val="0"/>
          <w:numId w:val="3"/>
        </w:numPr>
        <w:tabs>
          <w:tab w:val="left" w:pos="2123"/>
        </w:tabs>
        <w:ind w:left="2123" w:right="0" w:hanging="422"/>
        <w:jc w:val="both"/>
        <w:rPr>
          <w:sz w:val="24"/>
        </w:rPr>
      </w:pPr>
      <w:r w:rsidRPr="006333AA">
        <w:rPr>
          <w:sz w:val="24"/>
        </w:rPr>
        <w:t>İntörn</w:t>
      </w:r>
      <w:r w:rsidRPr="006333AA">
        <w:rPr>
          <w:spacing w:val="50"/>
          <w:w w:val="150"/>
          <w:sz w:val="24"/>
        </w:rPr>
        <w:t xml:space="preserve"> </w:t>
      </w:r>
      <w:r w:rsidRPr="006333AA">
        <w:rPr>
          <w:sz w:val="24"/>
        </w:rPr>
        <w:t>doktorlar</w:t>
      </w:r>
      <w:r w:rsidRPr="006333AA">
        <w:rPr>
          <w:spacing w:val="53"/>
          <w:w w:val="150"/>
          <w:sz w:val="24"/>
        </w:rPr>
        <w:t xml:space="preserve"> </w:t>
      </w:r>
      <w:r w:rsidRPr="006333AA">
        <w:rPr>
          <w:sz w:val="24"/>
        </w:rPr>
        <w:t>nöbet</w:t>
      </w:r>
      <w:r w:rsidRPr="006333AA">
        <w:rPr>
          <w:spacing w:val="52"/>
          <w:w w:val="150"/>
          <w:sz w:val="24"/>
        </w:rPr>
        <w:t xml:space="preserve"> </w:t>
      </w:r>
      <w:r w:rsidRPr="006333AA">
        <w:rPr>
          <w:sz w:val="24"/>
        </w:rPr>
        <w:t>yerini</w:t>
      </w:r>
      <w:r w:rsidRPr="006333AA">
        <w:rPr>
          <w:spacing w:val="53"/>
          <w:w w:val="150"/>
          <w:sz w:val="24"/>
        </w:rPr>
        <w:t xml:space="preserve"> </w:t>
      </w:r>
      <w:r w:rsidRPr="006333AA">
        <w:rPr>
          <w:sz w:val="24"/>
        </w:rPr>
        <w:t>izinsiz</w:t>
      </w:r>
      <w:r w:rsidRPr="006333AA">
        <w:rPr>
          <w:spacing w:val="52"/>
          <w:w w:val="150"/>
          <w:sz w:val="24"/>
        </w:rPr>
        <w:t xml:space="preserve"> </w:t>
      </w:r>
      <w:r w:rsidRPr="006333AA">
        <w:rPr>
          <w:sz w:val="24"/>
        </w:rPr>
        <w:t>olarak</w:t>
      </w:r>
      <w:r w:rsidRPr="006333AA">
        <w:rPr>
          <w:spacing w:val="53"/>
          <w:w w:val="150"/>
          <w:sz w:val="24"/>
        </w:rPr>
        <w:t xml:space="preserve"> </w:t>
      </w:r>
      <w:r w:rsidRPr="006333AA">
        <w:rPr>
          <w:sz w:val="24"/>
        </w:rPr>
        <w:t>terk</w:t>
      </w:r>
      <w:r w:rsidRPr="006333AA">
        <w:rPr>
          <w:spacing w:val="52"/>
          <w:w w:val="150"/>
          <w:sz w:val="24"/>
        </w:rPr>
        <w:t xml:space="preserve"> </w:t>
      </w:r>
      <w:r w:rsidRPr="006333AA">
        <w:rPr>
          <w:sz w:val="24"/>
        </w:rPr>
        <w:t>edemezler.</w:t>
      </w:r>
      <w:r w:rsidRPr="006333AA">
        <w:rPr>
          <w:spacing w:val="53"/>
          <w:w w:val="150"/>
          <w:sz w:val="24"/>
        </w:rPr>
        <w:t xml:space="preserve"> </w:t>
      </w:r>
      <w:r w:rsidRPr="006333AA">
        <w:rPr>
          <w:sz w:val="24"/>
        </w:rPr>
        <w:t>Nöbet</w:t>
      </w:r>
      <w:r w:rsidRPr="006333AA">
        <w:rPr>
          <w:spacing w:val="53"/>
          <w:w w:val="150"/>
          <w:sz w:val="24"/>
        </w:rPr>
        <w:t xml:space="preserve"> </w:t>
      </w:r>
      <w:r w:rsidRPr="006333AA">
        <w:rPr>
          <w:spacing w:val="-2"/>
          <w:sz w:val="24"/>
        </w:rPr>
        <w:t>sırasında</w:t>
      </w:r>
    </w:p>
    <w:p w14:paraId="51E687B1" w14:textId="77777777" w:rsidR="00543735" w:rsidRPr="006333AA" w:rsidRDefault="00000000">
      <w:pPr>
        <w:pStyle w:val="GvdeMetni"/>
        <w:ind w:left="993"/>
        <w:jc w:val="both"/>
      </w:pPr>
      <w:r w:rsidRPr="006333AA">
        <w:t>klinik</w:t>
      </w:r>
      <w:r w:rsidRPr="006333AA">
        <w:rPr>
          <w:spacing w:val="-3"/>
        </w:rPr>
        <w:t xml:space="preserve"> </w:t>
      </w:r>
      <w:r w:rsidRPr="006333AA">
        <w:t>eğitim</w:t>
      </w:r>
      <w:r w:rsidRPr="006333AA">
        <w:rPr>
          <w:spacing w:val="-1"/>
        </w:rPr>
        <w:t xml:space="preserve"> </w:t>
      </w:r>
      <w:r w:rsidRPr="006333AA">
        <w:t>sorumlusunun yetkilendirdiği</w:t>
      </w:r>
      <w:r w:rsidRPr="006333AA">
        <w:rPr>
          <w:spacing w:val="-2"/>
        </w:rPr>
        <w:t xml:space="preserve"> </w:t>
      </w:r>
      <w:r w:rsidRPr="006333AA">
        <w:t>kişiye</w:t>
      </w:r>
      <w:r w:rsidRPr="006333AA">
        <w:rPr>
          <w:spacing w:val="-1"/>
        </w:rPr>
        <w:t xml:space="preserve"> </w:t>
      </w:r>
      <w:r w:rsidRPr="006333AA">
        <w:t xml:space="preserve">karşı </w:t>
      </w:r>
      <w:r w:rsidRPr="006333AA">
        <w:rPr>
          <w:spacing w:val="-2"/>
        </w:rPr>
        <w:t>sorumludurlar.</w:t>
      </w:r>
    </w:p>
    <w:p w14:paraId="13F06752" w14:textId="77777777" w:rsidR="00543735" w:rsidRPr="006333AA" w:rsidRDefault="00000000">
      <w:pPr>
        <w:pStyle w:val="ListeParagraf"/>
        <w:numPr>
          <w:ilvl w:val="0"/>
          <w:numId w:val="3"/>
        </w:numPr>
        <w:tabs>
          <w:tab w:val="left" w:pos="2054"/>
        </w:tabs>
        <w:ind w:left="2054" w:right="0"/>
        <w:jc w:val="both"/>
        <w:rPr>
          <w:sz w:val="24"/>
        </w:rPr>
      </w:pPr>
      <w:r w:rsidRPr="006333AA">
        <w:rPr>
          <w:sz w:val="24"/>
        </w:rPr>
        <w:t>İntörnlerin</w:t>
      </w:r>
      <w:r w:rsidRPr="006333AA">
        <w:rPr>
          <w:spacing w:val="11"/>
          <w:sz w:val="24"/>
        </w:rPr>
        <w:t xml:space="preserve"> </w:t>
      </w:r>
      <w:r w:rsidRPr="006333AA">
        <w:rPr>
          <w:sz w:val="24"/>
        </w:rPr>
        <w:t>çalışma</w:t>
      </w:r>
      <w:r w:rsidRPr="006333AA">
        <w:rPr>
          <w:spacing w:val="13"/>
          <w:sz w:val="24"/>
        </w:rPr>
        <w:t xml:space="preserve"> </w:t>
      </w:r>
      <w:r w:rsidRPr="006333AA">
        <w:rPr>
          <w:sz w:val="24"/>
        </w:rPr>
        <w:t>saatleri</w:t>
      </w:r>
      <w:r w:rsidRPr="006333AA">
        <w:rPr>
          <w:spacing w:val="13"/>
          <w:sz w:val="24"/>
        </w:rPr>
        <w:t xml:space="preserve"> </w:t>
      </w:r>
      <w:r w:rsidRPr="006333AA">
        <w:rPr>
          <w:sz w:val="24"/>
        </w:rPr>
        <w:t>nöbet</w:t>
      </w:r>
      <w:r w:rsidRPr="006333AA">
        <w:rPr>
          <w:spacing w:val="13"/>
          <w:sz w:val="24"/>
        </w:rPr>
        <w:t xml:space="preserve"> </w:t>
      </w:r>
      <w:r w:rsidRPr="006333AA">
        <w:rPr>
          <w:sz w:val="24"/>
        </w:rPr>
        <w:t>dışında</w:t>
      </w:r>
      <w:r w:rsidRPr="006333AA">
        <w:rPr>
          <w:spacing w:val="13"/>
          <w:sz w:val="24"/>
        </w:rPr>
        <w:t xml:space="preserve"> </w:t>
      </w:r>
      <w:r w:rsidRPr="006333AA">
        <w:rPr>
          <w:sz w:val="24"/>
        </w:rPr>
        <w:t>acil</w:t>
      </w:r>
      <w:r w:rsidRPr="006333AA">
        <w:rPr>
          <w:spacing w:val="13"/>
          <w:sz w:val="24"/>
        </w:rPr>
        <w:t xml:space="preserve"> </w:t>
      </w:r>
      <w:r w:rsidRPr="006333AA">
        <w:rPr>
          <w:sz w:val="24"/>
        </w:rPr>
        <w:t>servis</w:t>
      </w:r>
      <w:r w:rsidRPr="006333AA">
        <w:rPr>
          <w:spacing w:val="13"/>
          <w:sz w:val="24"/>
        </w:rPr>
        <w:t xml:space="preserve"> </w:t>
      </w:r>
      <w:r w:rsidRPr="006333AA">
        <w:rPr>
          <w:sz w:val="24"/>
        </w:rPr>
        <w:t>gibi</w:t>
      </w:r>
      <w:r w:rsidRPr="006333AA">
        <w:rPr>
          <w:spacing w:val="13"/>
          <w:sz w:val="24"/>
        </w:rPr>
        <w:t xml:space="preserve"> </w:t>
      </w:r>
      <w:r w:rsidRPr="006333AA">
        <w:rPr>
          <w:sz w:val="24"/>
        </w:rPr>
        <w:t>yerlerde</w:t>
      </w:r>
      <w:r w:rsidRPr="006333AA">
        <w:rPr>
          <w:spacing w:val="13"/>
          <w:sz w:val="24"/>
        </w:rPr>
        <w:t xml:space="preserve"> </w:t>
      </w:r>
      <w:r w:rsidRPr="006333AA">
        <w:rPr>
          <w:sz w:val="24"/>
        </w:rPr>
        <w:t>vardiya</w:t>
      </w:r>
      <w:r w:rsidRPr="006333AA">
        <w:rPr>
          <w:spacing w:val="14"/>
          <w:sz w:val="24"/>
        </w:rPr>
        <w:t xml:space="preserve"> </w:t>
      </w:r>
      <w:r w:rsidRPr="006333AA">
        <w:rPr>
          <w:spacing w:val="-2"/>
          <w:sz w:val="24"/>
        </w:rPr>
        <w:t>şeklinde</w:t>
      </w:r>
    </w:p>
    <w:p w14:paraId="08B87C59" w14:textId="77777777" w:rsidR="00543735" w:rsidRPr="006333AA" w:rsidRDefault="00000000">
      <w:pPr>
        <w:pStyle w:val="GvdeMetni"/>
        <w:ind w:left="993"/>
        <w:jc w:val="both"/>
      </w:pPr>
      <w:r w:rsidRPr="006333AA">
        <w:t xml:space="preserve">de </w:t>
      </w:r>
      <w:r w:rsidRPr="006333AA">
        <w:rPr>
          <w:spacing w:val="-2"/>
        </w:rPr>
        <w:t>düzenlenebilir.</w:t>
      </w:r>
    </w:p>
    <w:p w14:paraId="0C370286" w14:textId="77777777" w:rsidR="00474CD9" w:rsidRPr="006333AA" w:rsidRDefault="00474CD9">
      <w:pPr>
        <w:pStyle w:val="ListeParagraf"/>
        <w:numPr>
          <w:ilvl w:val="0"/>
          <w:numId w:val="3"/>
        </w:numPr>
        <w:tabs>
          <w:tab w:val="left" w:pos="2055"/>
        </w:tabs>
        <w:spacing w:before="0"/>
        <w:ind w:right="848" w:firstLine="708"/>
        <w:jc w:val="both"/>
        <w:rPr>
          <w:sz w:val="24"/>
        </w:rPr>
      </w:pPr>
      <w:r w:rsidRPr="006333AA">
        <w:rPr>
          <w:sz w:val="24"/>
        </w:rPr>
        <w:t>İntörn doktorların nöbet uygulaması; üç günde birden daha sık olmamak ve ana bilim dalı başkanlıkları tarafından oluşturulan “İntörn Doktor Karnesi” içerisinde belirtilen sayı ve süreleri aşmamak kaydıyla ayda en fazla sekiz nöbet olacak şeklinde düzenlenir. Gece nöbeti tutan intörn doktorlar ertesi gün izinli sayılırlar ve o gün intörnlük uygulamalarına katılmazlar.</w:t>
      </w:r>
    </w:p>
    <w:p w14:paraId="640B78F6" w14:textId="51BAF432" w:rsidR="00543735" w:rsidRPr="006333AA" w:rsidRDefault="00000000">
      <w:pPr>
        <w:pStyle w:val="ListeParagraf"/>
        <w:numPr>
          <w:ilvl w:val="0"/>
          <w:numId w:val="3"/>
        </w:numPr>
        <w:tabs>
          <w:tab w:val="left" w:pos="2055"/>
        </w:tabs>
        <w:spacing w:before="0"/>
        <w:ind w:right="848" w:firstLine="708"/>
        <w:jc w:val="both"/>
        <w:rPr>
          <w:sz w:val="24"/>
        </w:rPr>
      </w:pPr>
      <w:r w:rsidRPr="006333AA">
        <w:rPr>
          <w:sz w:val="24"/>
        </w:rPr>
        <w:t>Hasta veya yakınlarına öğretim üyesinin bilgisi dışında hastanın tıbbi durumu ve seyri ile ilgili hiçbir bilgiyi aktaramazlar. Bireylere/hastalara ait bilgi, belge ve diğer materyalleri, ‘bilimsel amaçlı dahi olsa’ hastadan birincil olarak sorumlu hekim ve hasta veya vasisinin rızası olmadan hiçbir şekilde başkaları ile paylaşamazlar.</w:t>
      </w:r>
    </w:p>
    <w:p w14:paraId="272C5B46" w14:textId="77777777" w:rsidR="00543735" w:rsidRPr="006333AA" w:rsidRDefault="00543735">
      <w:pPr>
        <w:pStyle w:val="GvdeMetni"/>
      </w:pPr>
    </w:p>
    <w:p w14:paraId="6BB6411A" w14:textId="77777777" w:rsidR="00543735" w:rsidRPr="006333AA" w:rsidRDefault="00000000">
      <w:pPr>
        <w:pStyle w:val="Balk2"/>
      </w:pPr>
      <w:r w:rsidRPr="006333AA">
        <w:t xml:space="preserve">Devam </w:t>
      </w:r>
      <w:r w:rsidRPr="006333AA">
        <w:rPr>
          <w:spacing w:val="-2"/>
        </w:rPr>
        <w:t>Durumu</w:t>
      </w:r>
    </w:p>
    <w:p w14:paraId="1675D0EA" w14:textId="77777777" w:rsidR="00EB3723" w:rsidRPr="006333AA" w:rsidRDefault="00CD1C2D" w:rsidP="00EB3723">
      <w:pPr>
        <w:pStyle w:val="GvdeMetni"/>
        <w:ind w:left="993" w:right="854" w:firstLine="447"/>
        <w:jc w:val="both"/>
        <w:rPr>
          <w:szCs w:val="22"/>
        </w:rPr>
      </w:pPr>
      <w:r w:rsidRPr="006333AA">
        <w:rPr>
          <w:szCs w:val="22"/>
        </w:rPr>
        <w:t xml:space="preserve">    </w:t>
      </w:r>
      <w:r w:rsidRPr="006333AA">
        <w:rPr>
          <w:b/>
          <w:bCs/>
          <w:szCs w:val="22"/>
        </w:rPr>
        <w:t>MADDE 10-</w:t>
      </w:r>
      <w:r w:rsidRPr="006333AA">
        <w:rPr>
          <w:szCs w:val="22"/>
        </w:rPr>
        <w:t xml:space="preserve"> (1) </w:t>
      </w:r>
      <w:r w:rsidR="00EB3723" w:rsidRPr="006333AA">
        <w:rPr>
          <w:szCs w:val="22"/>
        </w:rPr>
        <w:t xml:space="preserve">İntörnlük uygulamalarında mazeretsiz olarak devamsızlık yapan intörn doktorlar devamsızlık yaptığı intörnlük uygulamasından başarısız sayılır. </w:t>
      </w:r>
    </w:p>
    <w:p w14:paraId="40DC65B8" w14:textId="2B8F1807" w:rsidR="00EB3723" w:rsidRPr="006333AA" w:rsidRDefault="00EB3723" w:rsidP="00EB3723">
      <w:pPr>
        <w:pStyle w:val="GvdeMetni"/>
        <w:ind w:left="993" w:right="854" w:firstLine="708"/>
        <w:jc w:val="both"/>
        <w:rPr>
          <w:szCs w:val="22"/>
        </w:rPr>
      </w:pPr>
      <w:r w:rsidRPr="006333AA">
        <w:rPr>
          <w:szCs w:val="22"/>
        </w:rPr>
        <w:t xml:space="preserve">(2) İntörn doktorların “Sağlık Bilimleri Üniversitesi Mazeret İşlemleri Haklı ve Geçerli Nedenler Yönergesi” kapsamında Fakülte Yönetim Kurulu tarafından kabul edilen mazeretleri bir intörnlük uygulaması için %20’den fazla olamaz. Mazeretleri nedeniyle intörnlük uygulamalarının %80’ine katılmayan intörn doktorlar, ilgili uygulamadan başarısız sayılır ve intörnlük uygulamasını tekrar ederler. İntörnlük uygulamalarının %20’sine kadar olan devamsızlıklar nedeniyle eksik kalan uygulamalar gerekli görülmesi halinde ilgili Anabilim/Bilim Dalı Başkanlığı tarafından belirlenen günlerde telafi ettirilir. </w:t>
      </w:r>
    </w:p>
    <w:p w14:paraId="5B6F1CCA" w14:textId="6DD5B5AF" w:rsidR="00543735" w:rsidRPr="006333AA" w:rsidRDefault="00EB3723" w:rsidP="00EB3723">
      <w:pPr>
        <w:pStyle w:val="GvdeMetni"/>
        <w:ind w:left="993" w:right="854" w:firstLine="708"/>
        <w:jc w:val="both"/>
        <w:rPr>
          <w:szCs w:val="22"/>
        </w:rPr>
      </w:pPr>
      <w:r w:rsidRPr="006333AA">
        <w:rPr>
          <w:szCs w:val="22"/>
        </w:rPr>
        <w:t>(3)İntörnlük uygulamalarından başarısız olan intörn doktorlar, başarısız oldukları intörnlük uygulamalarını akademik takvimde kendileri için planlanan intörnlük uygulamalarının sona erdiği tarihten itibaren tekrar ederler.</w:t>
      </w:r>
    </w:p>
    <w:p w14:paraId="56193AF9" w14:textId="77777777" w:rsidR="00EB3723" w:rsidRPr="006333AA" w:rsidRDefault="00EB3723">
      <w:pPr>
        <w:pStyle w:val="Balk2"/>
      </w:pPr>
    </w:p>
    <w:p w14:paraId="7074884E" w14:textId="77777777" w:rsidR="00EB3723" w:rsidRPr="006333AA" w:rsidRDefault="00EB3723">
      <w:pPr>
        <w:pStyle w:val="Balk2"/>
      </w:pPr>
    </w:p>
    <w:p w14:paraId="6998F272" w14:textId="77777777" w:rsidR="00EB3723" w:rsidRPr="006333AA" w:rsidRDefault="00EB3723">
      <w:pPr>
        <w:pStyle w:val="Balk2"/>
      </w:pPr>
    </w:p>
    <w:p w14:paraId="4BF918B4" w14:textId="77777777" w:rsidR="00EB3723" w:rsidRPr="006333AA" w:rsidRDefault="00EB3723">
      <w:pPr>
        <w:pStyle w:val="Balk2"/>
      </w:pPr>
    </w:p>
    <w:p w14:paraId="50B04DB2" w14:textId="3AA7E56C" w:rsidR="00543735" w:rsidRPr="006333AA" w:rsidRDefault="00000000">
      <w:pPr>
        <w:pStyle w:val="Balk2"/>
      </w:pPr>
      <w:r w:rsidRPr="006333AA">
        <w:t>Ölçme</w:t>
      </w:r>
      <w:r w:rsidRPr="006333AA">
        <w:rPr>
          <w:spacing w:val="-1"/>
        </w:rPr>
        <w:t xml:space="preserve"> </w:t>
      </w:r>
      <w:r w:rsidRPr="006333AA">
        <w:t>ve Değerlendirme</w:t>
      </w:r>
      <w:r w:rsidRPr="006333AA">
        <w:rPr>
          <w:spacing w:val="-1"/>
        </w:rPr>
        <w:t xml:space="preserve"> </w:t>
      </w:r>
      <w:r w:rsidRPr="006333AA">
        <w:rPr>
          <w:spacing w:val="-2"/>
        </w:rPr>
        <w:t>Süreci</w:t>
      </w:r>
    </w:p>
    <w:p w14:paraId="16A1771D" w14:textId="77777777" w:rsidR="00543735" w:rsidRPr="006333AA" w:rsidRDefault="00000000">
      <w:pPr>
        <w:pStyle w:val="GvdeMetni"/>
        <w:ind w:left="993" w:right="849" w:firstLine="708"/>
        <w:jc w:val="both"/>
      </w:pPr>
      <w:r w:rsidRPr="006333AA">
        <w:rPr>
          <w:b/>
        </w:rPr>
        <w:t xml:space="preserve">MADDE 11- </w:t>
      </w:r>
      <w:r w:rsidRPr="006333AA">
        <w:t>(1) İntörnlük dönemi öğrencilerinin başarısı, her anabilim dalındaki klinik,</w:t>
      </w:r>
      <w:r w:rsidRPr="006333AA">
        <w:rPr>
          <w:spacing w:val="-12"/>
        </w:rPr>
        <w:t xml:space="preserve"> </w:t>
      </w:r>
      <w:r w:rsidRPr="006333AA">
        <w:t>poliklinik,</w:t>
      </w:r>
      <w:r w:rsidRPr="006333AA">
        <w:rPr>
          <w:spacing w:val="-12"/>
        </w:rPr>
        <w:t xml:space="preserve"> </w:t>
      </w:r>
      <w:r w:rsidRPr="006333AA">
        <w:t>laboratuvar,</w:t>
      </w:r>
      <w:r w:rsidRPr="006333AA">
        <w:rPr>
          <w:spacing w:val="-12"/>
        </w:rPr>
        <w:t xml:space="preserve"> </w:t>
      </w:r>
      <w:r w:rsidRPr="006333AA">
        <w:t>saha</w:t>
      </w:r>
      <w:r w:rsidRPr="006333AA">
        <w:rPr>
          <w:spacing w:val="-12"/>
        </w:rPr>
        <w:t xml:space="preserve"> </w:t>
      </w:r>
      <w:r w:rsidRPr="006333AA">
        <w:t>çalışmaları,</w:t>
      </w:r>
      <w:r w:rsidRPr="006333AA">
        <w:rPr>
          <w:spacing w:val="-12"/>
        </w:rPr>
        <w:t xml:space="preserve"> </w:t>
      </w:r>
      <w:r w:rsidRPr="006333AA">
        <w:t>hasta</w:t>
      </w:r>
      <w:r w:rsidRPr="006333AA">
        <w:rPr>
          <w:spacing w:val="-12"/>
        </w:rPr>
        <w:t xml:space="preserve"> </w:t>
      </w:r>
      <w:r w:rsidRPr="006333AA">
        <w:t>kayıtları,</w:t>
      </w:r>
      <w:r w:rsidRPr="006333AA">
        <w:rPr>
          <w:spacing w:val="-12"/>
        </w:rPr>
        <w:t xml:space="preserve"> </w:t>
      </w:r>
      <w:r w:rsidRPr="006333AA">
        <w:t>epikrizler,</w:t>
      </w:r>
      <w:r w:rsidRPr="006333AA">
        <w:rPr>
          <w:spacing w:val="-12"/>
        </w:rPr>
        <w:t xml:space="preserve"> </w:t>
      </w:r>
      <w:r w:rsidRPr="006333AA">
        <w:t>hastaya</w:t>
      </w:r>
      <w:r w:rsidRPr="006333AA">
        <w:rPr>
          <w:spacing w:val="-12"/>
        </w:rPr>
        <w:t xml:space="preserve"> </w:t>
      </w:r>
      <w:r w:rsidRPr="006333AA">
        <w:t>yaklaşımları, etiğe uygun</w:t>
      </w:r>
      <w:r w:rsidRPr="006333AA">
        <w:rPr>
          <w:spacing w:val="3"/>
        </w:rPr>
        <w:t xml:space="preserve"> </w:t>
      </w:r>
      <w:r w:rsidRPr="006333AA">
        <w:t>tutum</w:t>
      </w:r>
      <w:r w:rsidRPr="006333AA">
        <w:rPr>
          <w:spacing w:val="2"/>
        </w:rPr>
        <w:t xml:space="preserve"> </w:t>
      </w:r>
      <w:r w:rsidRPr="006333AA">
        <w:t>ve</w:t>
      </w:r>
      <w:r w:rsidRPr="006333AA">
        <w:rPr>
          <w:spacing w:val="3"/>
        </w:rPr>
        <w:t xml:space="preserve"> </w:t>
      </w:r>
      <w:r w:rsidRPr="006333AA">
        <w:t>davranışları,</w:t>
      </w:r>
      <w:r w:rsidRPr="006333AA">
        <w:rPr>
          <w:spacing w:val="2"/>
        </w:rPr>
        <w:t xml:space="preserve"> </w:t>
      </w:r>
      <w:r w:rsidRPr="006333AA">
        <w:t>nöbetler,</w:t>
      </w:r>
      <w:r w:rsidRPr="006333AA">
        <w:rPr>
          <w:spacing w:val="3"/>
        </w:rPr>
        <w:t xml:space="preserve"> </w:t>
      </w:r>
      <w:r w:rsidRPr="006333AA">
        <w:t>seminer</w:t>
      </w:r>
      <w:r w:rsidRPr="006333AA">
        <w:rPr>
          <w:spacing w:val="2"/>
        </w:rPr>
        <w:t xml:space="preserve"> </w:t>
      </w:r>
      <w:r w:rsidRPr="006333AA">
        <w:t>ve</w:t>
      </w:r>
      <w:r w:rsidRPr="006333AA">
        <w:rPr>
          <w:spacing w:val="3"/>
        </w:rPr>
        <w:t xml:space="preserve"> </w:t>
      </w:r>
      <w:r w:rsidRPr="006333AA">
        <w:t>benzeri</w:t>
      </w:r>
      <w:r w:rsidRPr="006333AA">
        <w:rPr>
          <w:spacing w:val="2"/>
        </w:rPr>
        <w:t xml:space="preserve"> </w:t>
      </w:r>
      <w:r w:rsidRPr="006333AA">
        <w:t>aktivitelerdeki</w:t>
      </w:r>
      <w:r w:rsidRPr="006333AA">
        <w:rPr>
          <w:spacing w:val="3"/>
        </w:rPr>
        <w:t xml:space="preserve"> </w:t>
      </w:r>
      <w:r w:rsidRPr="006333AA">
        <w:t>yetkinlikleri</w:t>
      </w:r>
      <w:r w:rsidRPr="006333AA">
        <w:rPr>
          <w:spacing w:val="3"/>
        </w:rPr>
        <w:t xml:space="preserve"> </w:t>
      </w:r>
      <w:r w:rsidRPr="006333AA">
        <w:rPr>
          <w:spacing w:val="-5"/>
        </w:rPr>
        <w:t>ve</w:t>
      </w:r>
    </w:p>
    <w:p w14:paraId="3D349268" w14:textId="77777777" w:rsidR="00543735" w:rsidRPr="006333AA" w:rsidRDefault="00000000">
      <w:pPr>
        <w:pStyle w:val="GvdeMetni"/>
        <w:spacing w:before="76"/>
        <w:ind w:left="993" w:right="849"/>
        <w:jc w:val="both"/>
      </w:pPr>
      <w:r w:rsidRPr="006333AA">
        <w:t>başarı düzeyleri dikkate alınarak değerlendirilir. İntörn doktorların eğitim süreçleri karne ile takip edilir.</w:t>
      </w:r>
    </w:p>
    <w:p w14:paraId="24E16A69" w14:textId="77777777" w:rsidR="00543735" w:rsidRPr="006333AA" w:rsidRDefault="00000000">
      <w:pPr>
        <w:pStyle w:val="ListeParagraf"/>
        <w:numPr>
          <w:ilvl w:val="0"/>
          <w:numId w:val="2"/>
        </w:numPr>
        <w:tabs>
          <w:tab w:val="left" w:pos="2036"/>
        </w:tabs>
        <w:ind w:firstLine="708"/>
        <w:jc w:val="both"/>
        <w:rPr>
          <w:sz w:val="24"/>
        </w:rPr>
      </w:pPr>
      <w:r w:rsidRPr="006333AA">
        <w:rPr>
          <w:sz w:val="24"/>
        </w:rPr>
        <w:t>İntörnlük</w:t>
      </w:r>
      <w:r w:rsidRPr="006333AA">
        <w:rPr>
          <w:spacing w:val="-8"/>
          <w:sz w:val="24"/>
        </w:rPr>
        <w:t xml:space="preserve"> </w:t>
      </w:r>
      <w:r w:rsidRPr="006333AA">
        <w:rPr>
          <w:sz w:val="24"/>
        </w:rPr>
        <w:t>uygulaması</w:t>
      </w:r>
      <w:r w:rsidRPr="006333AA">
        <w:rPr>
          <w:spacing w:val="-8"/>
          <w:sz w:val="24"/>
        </w:rPr>
        <w:t xml:space="preserve"> </w:t>
      </w:r>
      <w:r w:rsidRPr="006333AA">
        <w:rPr>
          <w:sz w:val="24"/>
        </w:rPr>
        <w:t>başarı</w:t>
      </w:r>
      <w:r w:rsidRPr="006333AA">
        <w:rPr>
          <w:spacing w:val="-8"/>
          <w:sz w:val="24"/>
        </w:rPr>
        <w:t xml:space="preserve"> </w:t>
      </w:r>
      <w:r w:rsidRPr="006333AA">
        <w:rPr>
          <w:sz w:val="24"/>
        </w:rPr>
        <w:t>notu;</w:t>
      </w:r>
      <w:r w:rsidRPr="006333AA">
        <w:rPr>
          <w:spacing w:val="-8"/>
          <w:sz w:val="24"/>
        </w:rPr>
        <w:t xml:space="preserve"> </w:t>
      </w:r>
      <w:r w:rsidRPr="006333AA">
        <w:rPr>
          <w:sz w:val="24"/>
        </w:rPr>
        <w:t>anabilim</w:t>
      </w:r>
      <w:r w:rsidRPr="006333AA">
        <w:rPr>
          <w:spacing w:val="-8"/>
          <w:sz w:val="24"/>
        </w:rPr>
        <w:t xml:space="preserve"> </w:t>
      </w:r>
      <w:r w:rsidRPr="006333AA">
        <w:rPr>
          <w:sz w:val="24"/>
        </w:rPr>
        <w:t>dalı</w:t>
      </w:r>
      <w:r w:rsidRPr="006333AA">
        <w:rPr>
          <w:spacing w:val="-8"/>
          <w:sz w:val="24"/>
        </w:rPr>
        <w:t xml:space="preserve"> </w:t>
      </w:r>
      <w:r w:rsidRPr="006333AA">
        <w:rPr>
          <w:sz w:val="24"/>
        </w:rPr>
        <w:t>veya</w:t>
      </w:r>
      <w:r w:rsidRPr="006333AA">
        <w:rPr>
          <w:spacing w:val="-8"/>
          <w:sz w:val="24"/>
        </w:rPr>
        <w:t xml:space="preserve"> </w:t>
      </w:r>
      <w:r w:rsidRPr="006333AA">
        <w:rPr>
          <w:sz w:val="24"/>
        </w:rPr>
        <w:t>intörnlük</w:t>
      </w:r>
      <w:r w:rsidRPr="006333AA">
        <w:rPr>
          <w:spacing w:val="-8"/>
          <w:sz w:val="24"/>
        </w:rPr>
        <w:t xml:space="preserve"> </w:t>
      </w:r>
      <w:r w:rsidRPr="006333AA">
        <w:rPr>
          <w:sz w:val="24"/>
        </w:rPr>
        <w:t>uygulaması</w:t>
      </w:r>
      <w:r w:rsidRPr="006333AA">
        <w:rPr>
          <w:spacing w:val="-8"/>
          <w:sz w:val="24"/>
        </w:rPr>
        <w:t xml:space="preserve"> </w:t>
      </w:r>
      <w:r w:rsidRPr="006333AA">
        <w:rPr>
          <w:sz w:val="24"/>
        </w:rPr>
        <w:t>program sorumlusu</w:t>
      </w:r>
      <w:r w:rsidRPr="006333AA">
        <w:rPr>
          <w:spacing w:val="40"/>
          <w:sz w:val="24"/>
        </w:rPr>
        <w:t xml:space="preserve"> </w:t>
      </w:r>
      <w:r w:rsidRPr="006333AA">
        <w:rPr>
          <w:sz w:val="24"/>
        </w:rPr>
        <w:t>tarafından</w:t>
      </w:r>
      <w:r w:rsidRPr="006333AA">
        <w:rPr>
          <w:spacing w:val="-3"/>
          <w:sz w:val="24"/>
        </w:rPr>
        <w:t xml:space="preserve"> </w:t>
      </w:r>
      <w:r w:rsidRPr="006333AA">
        <w:rPr>
          <w:sz w:val="24"/>
        </w:rPr>
        <w:t>100</w:t>
      </w:r>
      <w:r w:rsidRPr="006333AA">
        <w:rPr>
          <w:spacing w:val="-3"/>
          <w:sz w:val="24"/>
        </w:rPr>
        <w:t xml:space="preserve"> </w:t>
      </w:r>
      <w:r w:rsidRPr="006333AA">
        <w:rPr>
          <w:sz w:val="24"/>
        </w:rPr>
        <w:t>üzerinden</w:t>
      </w:r>
      <w:r w:rsidRPr="006333AA">
        <w:rPr>
          <w:spacing w:val="-3"/>
          <w:sz w:val="24"/>
        </w:rPr>
        <w:t xml:space="preserve"> </w:t>
      </w:r>
      <w:r w:rsidRPr="006333AA">
        <w:rPr>
          <w:sz w:val="24"/>
        </w:rPr>
        <w:t>değerlendirilen</w:t>
      </w:r>
      <w:r w:rsidRPr="006333AA">
        <w:rPr>
          <w:spacing w:val="-3"/>
          <w:sz w:val="24"/>
        </w:rPr>
        <w:t xml:space="preserve"> </w:t>
      </w:r>
      <w:r w:rsidRPr="006333AA">
        <w:rPr>
          <w:sz w:val="24"/>
        </w:rPr>
        <w:t>kanaat</w:t>
      </w:r>
      <w:r w:rsidRPr="006333AA">
        <w:rPr>
          <w:spacing w:val="-3"/>
          <w:sz w:val="24"/>
        </w:rPr>
        <w:t xml:space="preserve"> </w:t>
      </w:r>
      <w:r w:rsidRPr="006333AA">
        <w:rPr>
          <w:sz w:val="24"/>
        </w:rPr>
        <w:t>notunun</w:t>
      </w:r>
      <w:r w:rsidRPr="006333AA">
        <w:rPr>
          <w:spacing w:val="-3"/>
          <w:sz w:val="24"/>
        </w:rPr>
        <w:t xml:space="preserve"> </w:t>
      </w:r>
      <w:r w:rsidRPr="006333AA">
        <w:rPr>
          <w:sz w:val="24"/>
        </w:rPr>
        <w:t>%60’ı</w:t>
      </w:r>
      <w:r w:rsidRPr="006333AA">
        <w:rPr>
          <w:spacing w:val="-3"/>
          <w:sz w:val="24"/>
        </w:rPr>
        <w:t xml:space="preserve"> </w:t>
      </w:r>
      <w:r w:rsidRPr="006333AA">
        <w:rPr>
          <w:sz w:val="24"/>
        </w:rPr>
        <w:t>ile</w:t>
      </w:r>
      <w:r w:rsidRPr="006333AA">
        <w:rPr>
          <w:spacing w:val="-3"/>
          <w:sz w:val="24"/>
        </w:rPr>
        <w:t xml:space="preserve"> </w:t>
      </w:r>
      <w:r w:rsidRPr="006333AA">
        <w:rPr>
          <w:sz w:val="24"/>
        </w:rPr>
        <w:t>farklı</w:t>
      </w:r>
      <w:r w:rsidRPr="006333AA">
        <w:rPr>
          <w:spacing w:val="-3"/>
          <w:sz w:val="24"/>
        </w:rPr>
        <w:t xml:space="preserve"> </w:t>
      </w:r>
      <w:r w:rsidRPr="006333AA">
        <w:rPr>
          <w:sz w:val="24"/>
        </w:rPr>
        <w:t>iki</w:t>
      </w:r>
      <w:r w:rsidRPr="006333AA">
        <w:rPr>
          <w:spacing w:val="-3"/>
          <w:sz w:val="24"/>
        </w:rPr>
        <w:t xml:space="preserve"> </w:t>
      </w:r>
      <w:r w:rsidRPr="006333AA">
        <w:rPr>
          <w:sz w:val="24"/>
        </w:rPr>
        <w:t>eğitici tarafından verilecek kanaat notunun ortalamasının %40’ı alınarak hesaplanır ve intörn karnesine işlenir. Üçten az eğiticinin olması durumunda klinik eğitim programı sorumlusu da kanaat notu kullanır. İntörnlük uygulaması başarı notu, GANO hesaplamasına dahil edilir.</w:t>
      </w:r>
    </w:p>
    <w:p w14:paraId="76BC14AF" w14:textId="77777777" w:rsidR="00543735" w:rsidRPr="006333AA" w:rsidRDefault="00000000">
      <w:pPr>
        <w:pStyle w:val="ListeParagraf"/>
        <w:numPr>
          <w:ilvl w:val="0"/>
          <w:numId w:val="2"/>
        </w:numPr>
        <w:tabs>
          <w:tab w:val="left" w:pos="2061"/>
        </w:tabs>
        <w:ind w:firstLine="708"/>
        <w:jc w:val="both"/>
        <w:rPr>
          <w:sz w:val="24"/>
        </w:rPr>
      </w:pPr>
      <w:r w:rsidRPr="006333AA">
        <w:rPr>
          <w:sz w:val="24"/>
        </w:rPr>
        <w:t>Devam zorunluluğunu yerine getirmeyen, ilgili intörnlük uygulamasının yapıldığı kliniğin</w:t>
      </w:r>
      <w:r w:rsidRPr="006333AA">
        <w:rPr>
          <w:spacing w:val="-11"/>
          <w:sz w:val="24"/>
        </w:rPr>
        <w:t xml:space="preserve"> </w:t>
      </w:r>
      <w:r w:rsidRPr="006333AA">
        <w:rPr>
          <w:sz w:val="24"/>
        </w:rPr>
        <w:t>çalışma</w:t>
      </w:r>
      <w:r w:rsidRPr="006333AA">
        <w:rPr>
          <w:spacing w:val="-11"/>
          <w:sz w:val="24"/>
        </w:rPr>
        <w:t xml:space="preserve"> </w:t>
      </w:r>
      <w:r w:rsidRPr="006333AA">
        <w:rPr>
          <w:sz w:val="24"/>
        </w:rPr>
        <w:t>kurallarına</w:t>
      </w:r>
      <w:r w:rsidRPr="006333AA">
        <w:rPr>
          <w:spacing w:val="-11"/>
          <w:sz w:val="24"/>
        </w:rPr>
        <w:t xml:space="preserve"> </w:t>
      </w:r>
      <w:r w:rsidRPr="006333AA">
        <w:rPr>
          <w:sz w:val="24"/>
        </w:rPr>
        <w:t>uymayan</w:t>
      </w:r>
      <w:r w:rsidRPr="006333AA">
        <w:rPr>
          <w:spacing w:val="-11"/>
          <w:sz w:val="24"/>
        </w:rPr>
        <w:t xml:space="preserve"> </w:t>
      </w:r>
      <w:r w:rsidRPr="006333AA">
        <w:rPr>
          <w:sz w:val="24"/>
        </w:rPr>
        <w:t>veya</w:t>
      </w:r>
      <w:r w:rsidRPr="006333AA">
        <w:rPr>
          <w:spacing w:val="-11"/>
          <w:sz w:val="24"/>
        </w:rPr>
        <w:t xml:space="preserve"> </w:t>
      </w:r>
      <w:r w:rsidRPr="006333AA">
        <w:rPr>
          <w:sz w:val="24"/>
        </w:rPr>
        <w:t>hekim</w:t>
      </w:r>
      <w:r w:rsidRPr="006333AA">
        <w:rPr>
          <w:spacing w:val="-11"/>
          <w:sz w:val="24"/>
        </w:rPr>
        <w:t xml:space="preserve"> </w:t>
      </w:r>
      <w:r w:rsidRPr="006333AA">
        <w:rPr>
          <w:sz w:val="24"/>
        </w:rPr>
        <w:t>adayına</w:t>
      </w:r>
      <w:r w:rsidRPr="006333AA">
        <w:rPr>
          <w:spacing w:val="-11"/>
          <w:sz w:val="24"/>
        </w:rPr>
        <w:t xml:space="preserve"> </w:t>
      </w:r>
      <w:r w:rsidRPr="006333AA">
        <w:rPr>
          <w:sz w:val="24"/>
        </w:rPr>
        <w:t>yakışmayan</w:t>
      </w:r>
      <w:r w:rsidRPr="006333AA">
        <w:rPr>
          <w:spacing w:val="-11"/>
          <w:sz w:val="24"/>
        </w:rPr>
        <w:t xml:space="preserve"> </w:t>
      </w:r>
      <w:r w:rsidRPr="006333AA">
        <w:rPr>
          <w:sz w:val="24"/>
        </w:rPr>
        <w:t>tutum</w:t>
      </w:r>
      <w:r w:rsidRPr="006333AA">
        <w:rPr>
          <w:spacing w:val="-11"/>
          <w:sz w:val="24"/>
        </w:rPr>
        <w:t xml:space="preserve"> </w:t>
      </w:r>
      <w:r w:rsidRPr="006333AA">
        <w:rPr>
          <w:sz w:val="24"/>
        </w:rPr>
        <w:t>ve</w:t>
      </w:r>
      <w:r w:rsidRPr="006333AA">
        <w:rPr>
          <w:spacing w:val="-11"/>
          <w:sz w:val="24"/>
        </w:rPr>
        <w:t xml:space="preserve"> </w:t>
      </w:r>
      <w:r w:rsidRPr="006333AA">
        <w:rPr>
          <w:sz w:val="24"/>
        </w:rPr>
        <w:t>davranışlardan dolayı disiplin cezası alan öğrenciler ilgili intörnlük uygulamasından “Başarısız” kabul edilir.</w:t>
      </w:r>
    </w:p>
    <w:p w14:paraId="287275E9" w14:textId="77777777" w:rsidR="00543735" w:rsidRPr="006333AA" w:rsidRDefault="00000000">
      <w:pPr>
        <w:pStyle w:val="ListeParagraf"/>
        <w:numPr>
          <w:ilvl w:val="0"/>
          <w:numId w:val="2"/>
        </w:numPr>
        <w:tabs>
          <w:tab w:val="left" w:pos="2032"/>
        </w:tabs>
        <w:ind w:firstLine="708"/>
        <w:jc w:val="both"/>
        <w:rPr>
          <w:sz w:val="24"/>
        </w:rPr>
      </w:pPr>
      <w:r w:rsidRPr="006333AA">
        <w:rPr>
          <w:sz w:val="24"/>
        </w:rPr>
        <w:t>Başarısız</w:t>
      </w:r>
      <w:r w:rsidRPr="006333AA">
        <w:rPr>
          <w:spacing w:val="-12"/>
          <w:sz w:val="24"/>
        </w:rPr>
        <w:t xml:space="preserve"> </w:t>
      </w:r>
      <w:r w:rsidRPr="006333AA">
        <w:rPr>
          <w:sz w:val="24"/>
        </w:rPr>
        <w:t>olan</w:t>
      </w:r>
      <w:r w:rsidRPr="006333AA">
        <w:rPr>
          <w:spacing w:val="-12"/>
          <w:sz w:val="24"/>
        </w:rPr>
        <w:t xml:space="preserve"> </w:t>
      </w:r>
      <w:r w:rsidRPr="006333AA">
        <w:rPr>
          <w:sz w:val="24"/>
        </w:rPr>
        <w:t>öğrenciler,</w:t>
      </w:r>
      <w:r w:rsidRPr="006333AA">
        <w:rPr>
          <w:spacing w:val="-12"/>
          <w:sz w:val="24"/>
        </w:rPr>
        <w:t xml:space="preserve"> </w:t>
      </w:r>
      <w:r w:rsidRPr="006333AA">
        <w:rPr>
          <w:sz w:val="24"/>
        </w:rPr>
        <w:t>başarısız</w:t>
      </w:r>
      <w:r w:rsidRPr="006333AA">
        <w:rPr>
          <w:spacing w:val="-12"/>
          <w:sz w:val="24"/>
        </w:rPr>
        <w:t xml:space="preserve"> </w:t>
      </w:r>
      <w:r w:rsidRPr="006333AA">
        <w:rPr>
          <w:sz w:val="24"/>
        </w:rPr>
        <w:t>oldukları</w:t>
      </w:r>
      <w:r w:rsidRPr="006333AA">
        <w:rPr>
          <w:spacing w:val="-12"/>
          <w:sz w:val="24"/>
        </w:rPr>
        <w:t xml:space="preserve"> </w:t>
      </w:r>
      <w:r w:rsidRPr="006333AA">
        <w:rPr>
          <w:sz w:val="24"/>
        </w:rPr>
        <w:t>uygulamalı</w:t>
      </w:r>
      <w:r w:rsidRPr="006333AA">
        <w:rPr>
          <w:spacing w:val="-12"/>
          <w:sz w:val="24"/>
        </w:rPr>
        <w:t xml:space="preserve"> </w:t>
      </w:r>
      <w:r w:rsidRPr="006333AA">
        <w:rPr>
          <w:sz w:val="24"/>
        </w:rPr>
        <w:t>eğitimleri,</w:t>
      </w:r>
      <w:r w:rsidRPr="006333AA">
        <w:rPr>
          <w:spacing w:val="-12"/>
          <w:sz w:val="24"/>
        </w:rPr>
        <w:t xml:space="preserve"> </w:t>
      </w:r>
      <w:r w:rsidRPr="006333AA">
        <w:rPr>
          <w:sz w:val="24"/>
        </w:rPr>
        <w:t>başlamış</w:t>
      </w:r>
      <w:r w:rsidRPr="006333AA">
        <w:rPr>
          <w:spacing w:val="-12"/>
          <w:sz w:val="24"/>
        </w:rPr>
        <w:t xml:space="preserve"> </w:t>
      </w:r>
      <w:r w:rsidRPr="006333AA">
        <w:rPr>
          <w:sz w:val="24"/>
        </w:rPr>
        <w:t>olduğu eğitim programında yer alan tüm uygulamalı eğitimlerini tamamlandıktan sonra tekrar alırlar. Seçmeli uygulamalı eğitimlerde iki kez üst üste başarısız olanlar kendi isteği ile başka bir seçmeli uygulamalı eğitim alabilirler.</w:t>
      </w:r>
    </w:p>
    <w:p w14:paraId="4A223AB2" w14:textId="77777777" w:rsidR="00543735" w:rsidRPr="006333AA" w:rsidRDefault="00000000">
      <w:pPr>
        <w:pStyle w:val="ListeParagraf"/>
        <w:numPr>
          <w:ilvl w:val="0"/>
          <w:numId w:val="2"/>
        </w:numPr>
        <w:tabs>
          <w:tab w:val="left" w:pos="2097"/>
        </w:tabs>
        <w:ind w:firstLine="708"/>
        <w:jc w:val="both"/>
        <w:rPr>
          <w:sz w:val="24"/>
        </w:rPr>
      </w:pPr>
      <w:r w:rsidRPr="006333AA">
        <w:rPr>
          <w:sz w:val="24"/>
        </w:rPr>
        <w:t>İntörnlük uygulaması kapsamında yapılan çalışmaların intörn doktor karnesine zamanında işlenmesi ve onaylanması, Anabilim Dalı veya İntörnlük Uygulaması Program Sorumlusu ve intörn doktorların ortak sorumluluğundadır.</w:t>
      </w:r>
    </w:p>
    <w:p w14:paraId="1E328A58" w14:textId="77777777" w:rsidR="00543735" w:rsidRPr="006333AA" w:rsidRDefault="00543735">
      <w:pPr>
        <w:pStyle w:val="GvdeMetni"/>
      </w:pPr>
    </w:p>
    <w:p w14:paraId="13F216FB" w14:textId="77777777" w:rsidR="00543735" w:rsidRPr="006333AA" w:rsidRDefault="00000000">
      <w:pPr>
        <w:pStyle w:val="Balk2"/>
      </w:pPr>
      <w:r w:rsidRPr="006333AA">
        <w:t>Geri</w:t>
      </w:r>
      <w:r w:rsidRPr="006333AA">
        <w:rPr>
          <w:spacing w:val="-2"/>
        </w:rPr>
        <w:t xml:space="preserve"> </w:t>
      </w:r>
      <w:r w:rsidRPr="006333AA">
        <w:t xml:space="preserve">Bildirimler ve Program </w:t>
      </w:r>
      <w:r w:rsidRPr="006333AA">
        <w:rPr>
          <w:spacing w:val="-2"/>
        </w:rPr>
        <w:t>Geliştirme</w:t>
      </w:r>
    </w:p>
    <w:p w14:paraId="496859D3" w14:textId="77777777" w:rsidR="00543735" w:rsidRPr="006333AA" w:rsidRDefault="00000000">
      <w:pPr>
        <w:pStyle w:val="GvdeMetni"/>
        <w:ind w:left="993" w:right="849" w:firstLine="708"/>
        <w:jc w:val="both"/>
      </w:pPr>
      <w:r w:rsidRPr="006333AA">
        <w:rPr>
          <w:b/>
        </w:rPr>
        <w:t xml:space="preserve">MADDE 12- </w:t>
      </w:r>
      <w:r w:rsidRPr="006333AA">
        <w:t>(1) İntörnlük uygulama programlarının geliştirilmesine yardımcı olmak amacı ile öğrencilerden geri bildirimler alınır. Her intörnlük uygulamasının sonunda, geri bildirimlerin alınması intörn doktorların ve 6. sınıf Koordinatörünün sorumluluğundadır.</w:t>
      </w:r>
    </w:p>
    <w:p w14:paraId="434AC7CC" w14:textId="77777777" w:rsidR="00543735" w:rsidRPr="006333AA" w:rsidRDefault="00000000">
      <w:pPr>
        <w:pStyle w:val="GvdeMetni"/>
        <w:spacing w:before="23"/>
        <w:ind w:left="993" w:right="848" w:firstLine="708"/>
        <w:jc w:val="both"/>
      </w:pPr>
      <w:r w:rsidRPr="006333AA">
        <w:t>(2) İntörnlük dönemi ile ilgili öğrencilerden gelen geri bildirimler dekanlıkça değerlendirilir</w:t>
      </w:r>
      <w:r w:rsidRPr="006333AA">
        <w:rPr>
          <w:spacing w:val="-10"/>
        </w:rPr>
        <w:t xml:space="preserve"> </w:t>
      </w:r>
      <w:r w:rsidRPr="006333AA">
        <w:t>ve</w:t>
      </w:r>
      <w:r w:rsidRPr="006333AA">
        <w:rPr>
          <w:spacing w:val="-9"/>
        </w:rPr>
        <w:t xml:space="preserve"> </w:t>
      </w:r>
      <w:r w:rsidRPr="006333AA">
        <w:t>ilgili</w:t>
      </w:r>
      <w:r w:rsidRPr="006333AA">
        <w:rPr>
          <w:spacing w:val="-9"/>
        </w:rPr>
        <w:t xml:space="preserve"> </w:t>
      </w:r>
      <w:r w:rsidRPr="006333AA">
        <w:t>ana</w:t>
      </w:r>
      <w:r w:rsidRPr="006333AA">
        <w:rPr>
          <w:spacing w:val="-9"/>
        </w:rPr>
        <w:t xml:space="preserve"> </w:t>
      </w:r>
      <w:r w:rsidRPr="006333AA">
        <w:t>bilim</w:t>
      </w:r>
      <w:r w:rsidRPr="006333AA">
        <w:rPr>
          <w:spacing w:val="-9"/>
        </w:rPr>
        <w:t xml:space="preserve"> </w:t>
      </w:r>
      <w:r w:rsidRPr="006333AA">
        <w:t>dalları</w:t>
      </w:r>
      <w:r w:rsidRPr="006333AA">
        <w:rPr>
          <w:spacing w:val="-10"/>
        </w:rPr>
        <w:t xml:space="preserve"> </w:t>
      </w:r>
      <w:r w:rsidRPr="006333AA">
        <w:t>ile</w:t>
      </w:r>
      <w:r w:rsidRPr="006333AA">
        <w:rPr>
          <w:spacing w:val="-9"/>
        </w:rPr>
        <w:t xml:space="preserve"> </w:t>
      </w:r>
      <w:r w:rsidRPr="006333AA">
        <w:t>görüşülerek</w:t>
      </w:r>
      <w:r w:rsidRPr="006333AA">
        <w:rPr>
          <w:spacing w:val="-9"/>
        </w:rPr>
        <w:t xml:space="preserve"> </w:t>
      </w:r>
      <w:r w:rsidRPr="006333AA">
        <w:t>gerekli</w:t>
      </w:r>
      <w:r w:rsidRPr="006333AA">
        <w:rPr>
          <w:spacing w:val="-9"/>
        </w:rPr>
        <w:t xml:space="preserve"> </w:t>
      </w:r>
      <w:r w:rsidRPr="006333AA">
        <w:t>düzenlemeler</w:t>
      </w:r>
      <w:r w:rsidRPr="006333AA">
        <w:rPr>
          <w:spacing w:val="-9"/>
        </w:rPr>
        <w:t xml:space="preserve"> </w:t>
      </w:r>
      <w:r w:rsidRPr="006333AA">
        <w:t>eğitim</w:t>
      </w:r>
      <w:r w:rsidRPr="006333AA">
        <w:rPr>
          <w:spacing w:val="-9"/>
        </w:rPr>
        <w:t xml:space="preserve"> </w:t>
      </w:r>
      <w:r w:rsidRPr="006333AA">
        <w:t>ve</w:t>
      </w:r>
      <w:r w:rsidRPr="006333AA">
        <w:rPr>
          <w:spacing w:val="-10"/>
        </w:rPr>
        <w:t xml:space="preserve"> </w:t>
      </w:r>
      <w:r w:rsidRPr="006333AA">
        <w:t>öğretim dönemi sonunda Dekanlık Mezuniyet Öncesi Eğitim Komisyonu tarafından değerlendirilerek Fakülte Kurulunun onayına sunulur.</w:t>
      </w:r>
    </w:p>
    <w:p w14:paraId="26DFB647" w14:textId="77777777" w:rsidR="00543735" w:rsidRPr="006333AA" w:rsidRDefault="00543735">
      <w:pPr>
        <w:pStyle w:val="GvdeMetni"/>
      </w:pPr>
    </w:p>
    <w:p w14:paraId="6F607B1C" w14:textId="77777777" w:rsidR="00543735" w:rsidRPr="006333AA" w:rsidRDefault="00000000">
      <w:pPr>
        <w:pStyle w:val="Balk2"/>
      </w:pPr>
      <w:r w:rsidRPr="006333AA">
        <w:t>Öğrenci</w:t>
      </w:r>
      <w:r w:rsidRPr="006333AA">
        <w:rPr>
          <w:spacing w:val="-3"/>
        </w:rPr>
        <w:t xml:space="preserve"> </w:t>
      </w:r>
      <w:r w:rsidRPr="006333AA">
        <w:rPr>
          <w:spacing w:val="-2"/>
        </w:rPr>
        <w:t>Değişimi</w:t>
      </w:r>
    </w:p>
    <w:p w14:paraId="635FDFA6" w14:textId="77777777" w:rsidR="00543735" w:rsidRPr="006333AA" w:rsidRDefault="00000000">
      <w:pPr>
        <w:pStyle w:val="GvdeMetni"/>
        <w:ind w:left="993" w:right="849" w:firstLine="708"/>
        <w:jc w:val="both"/>
      </w:pPr>
      <w:r w:rsidRPr="006333AA">
        <w:rPr>
          <w:b/>
        </w:rPr>
        <w:t xml:space="preserve">MADDE 13- </w:t>
      </w:r>
      <w:r w:rsidRPr="006333AA">
        <w:t>(1) İntörnlük eğitiminin bir bölümü yurt dışında (en fazla üç ay) ve yurt içinde yapılabilir.</w:t>
      </w:r>
    </w:p>
    <w:p w14:paraId="7013D485" w14:textId="77777777" w:rsidR="00543735" w:rsidRPr="006333AA" w:rsidRDefault="00000000">
      <w:pPr>
        <w:pStyle w:val="ListeParagraf"/>
        <w:numPr>
          <w:ilvl w:val="0"/>
          <w:numId w:val="1"/>
        </w:numPr>
        <w:tabs>
          <w:tab w:val="left" w:pos="2144"/>
        </w:tabs>
        <w:ind w:firstLine="708"/>
        <w:jc w:val="both"/>
        <w:rPr>
          <w:sz w:val="24"/>
        </w:rPr>
      </w:pPr>
      <w:r w:rsidRPr="006333AA">
        <w:rPr>
          <w:sz w:val="24"/>
        </w:rPr>
        <w:t>Yurtdışında</w:t>
      </w:r>
      <w:r w:rsidRPr="006333AA">
        <w:rPr>
          <w:spacing w:val="80"/>
          <w:sz w:val="24"/>
        </w:rPr>
        <w:t xml:space="preserve"> </w:t>
      </w:r>
      <w:r w:rsidRPr="006333AA">
        <w:rPr>
          <w:sz w:val="24"/>
        </w:rPr>
        <w:t>intörnlük</w:t>
      </w:r>
      <w:r w:rsidRPr="006333AA">
        <w:rPr>
          <w:spacing w:val="80"/>
          <w:sz w:val="24"/>
        </w:rPr>
        <w:t xml:space="preserve"> </w:t>
      </w:r>
      <w:r w:rsidRPr="006333AA">
        <w:rPr>
          <w:sz w:val="24"/>
        </w:rPr>
        <w:t>eğitimi</w:t>
      </w:r>
      <w:r w:rsidRPr="006333AA">
        <w:rPr>
          <w:spacing w:val="80"/>
          <w:sz w:val="24"/>
        </w:rPr>
        <w:t xml:space="preserve"> </w:t>
      </w:r>
      <w:r w:rsidRPr="006333AA">
        <w:rPr>
          <w:sz w:val="24"/>
        </w:rPr>
        <w:t>yapılacak</w:t>
      </w:r>
      <w:r w:rsidRPr="006333AA">
        <w:rPr>
          <w:spacing w:val="80"/>
          <w:sz w:val="24"/>
        </w:rPr>
        <w:t xml:space="preserve"> </w:t>
      </w:r>
      <w:r w:rsidRPr="006333AA">
        <w:rPr>
          <w:sz w:val="24"/>
        </w:rPr>
        <w:t>tıp</w:t>
      </w:r>
      <w:r w:rsidRPr="006333AA">
        <w:rPr>
          <w:spacing w:val="80"/>
          <w:sz w:val="24"/>
        </w:rPr>
        <w:t xml:space="preserve"> </w:t>
      </w:r>
      <w:r w:rsidRPr="006333AA">
        <w:rPr>
          <w:sz w:val="24"/>
        </w:rPr>
        <w:t>fakültesi;</w:t>
      </w:r>
      <w:r w:rsidRPr="006333AA">
        <w:rPr>
          <w:spacing w:val="80"/>
          <w:sz w:val="24"/>
        </w:rPr>
        <w:t xml:space="preserve"> </w:t>
      </w:r>
      <w:r w:rsidRPr="006333AA">
        <w:rPr>
          <w:sz w:val="24"/>
        </w:rPr>
        <w:t>Erasmus</w:t>
      </w:r>
      <w:r w:rsidRPr="006333AA">
        <w:rPr>
          <w:spacing w:val="80"/>
          <w:sz w:val="24"/>
        </w:rPr>
        <w:t xml:space="preserve"> </w:t>
      </w:r>
      <w:r w:rsidRPr="006333AA">
        <w:rPr>
          <w:sz w:val="24"/>
        </w:rPr>
        <w:t>listesi</w:t>
      </w:r>
      <w:r w:rsidRPr="006333AA">
        <w:rPr>
          <w:spacing w:val="80"/>
          <w:sz w:val="24"/>
        </w:rPr>
        <w:t xml:space="preserve"> </w:t>
      </w:r>
      <w:r w:rsidRPr="006333AA">
        <w:rPr>
          <w:sz w:val="24"/>
        </w:rPr>
        <w:t>veya QS Top Universities, Times Higher Education, URAP-University Ranking by Academic Performance listelerinden herhangi birinde başvuru yılından bir önceki yıla ait sıralamalarda ilk 500 içinde olan üniversiteler olmalıdır.</w:t>
      </w:r>
    </w:p>
    <w:p w14:paraId="43CCDDC4" w14:textId="77777777" w:rsidR="00543735" w:rsidRPr="006333AA" w:rsidRDefault="00000000">
      <w:pPr>
        <w:pStyle w:val="ListeParagraf"/>
        <w:numPr>
          <w:ilvl w:val="0"/>
          <w:numId w:val="1"/>
        </w:numPr>
        <w:tabs>
          <w:tab w:val="left" w:pos="2087"/>
        </w:tabs>
        <w:ind w:firstLine="708"/>
        <w:jc w:val="both"/>
        <w:rPr>
          <w:sz w:val="24"/>
        </w:rPr>
      </w:pPr>
      <w:r w:rsidRPr="006333AA">
        <w:rPr>
          <w:sz w:val="24"/>
        </w:rPr>
        <w:t>İntörnlük eğitimini yurtdışında yapmak isteyen öğrenciler; dilekçe ve kriterlere uygun</w:t>
      </w:r>
      <w:r w:rsidRPr="006333AA">
        <w:rPr>
          <w:spacing w:val="-7"/>
          <w:sz w:val="24"/>
        </w:rPr>
        <w:t xml:space="preserve"> </w:t>
      </w:r>
      <w:r w:rsidRPr="006333AA">
        <w:rPr>
          <w:sz w:val="24"/>
        </w:rPr>
        <w:t>yurtdışındaki</w:t>
      </w:r>
      <w:r w:rsidRPr="006333AA">
        <w:rPr>
          <w:spacing w:val="-7"/>
          <w:sz w:val="24"/>
        </w:rPr>
        <w:t xml:space="preserve"> </w:t>
      </w:r>
      <w:r w:rsidRPr="006333AA">
        <w:rPr>
          <w:sz w:val="24"/>
        </w:rPr>
        <w:t>bir</w:t>
      </w:r>
      <w:r w:rsidRPr="006333AA">
        <w:rPr>
          <w:spacing w:val="-7"/>
          <w:sz w:val="24"/>
        </w:rPr>
        <w:t xml:space="preserve"> </w:t>
      </w:r>
      <w:r w:rsidRPr="006333AA">
        <w:rPr>
          <w:sz w:val="24"/>
        </w:rPr>
        <w:t>tıp</w:t>
      </w:r>
      <w:r w:rsidRPr="006333AA">
        <w:rPr>
          <w:spacing w:val="-7"/>
          <w:sz w:val="24"/>
        </w:rPr>
        <w:t xml:space="preserve"> </w:t>
      </w:r>
      <w:r w:rsidRPr="006333AA">
        <w:rPr>
          <w:sz w:val="24"/>
        </w:rPr>
        <w:t>fakültesinin</w:t>
      </w:r>
      <w:r w:rsidRPr="006333AA">
        <w:rPr>
          <w:spacing w:val="-7"/>
          <w:sz w:val="24"/>
        </w:rPr>
        <w:t xml:space="preserve"> </w:t>
      </w:r>
      <w:r w:rsidRPr="006333AA">
        <w:rPr>
          <w:sz w:val="24"/>
        </w:rPr>
        <w:t>kabul</w:t>
      </w:r>
      <w:r w:rsidRPr="006333AA">
        <w:rPr>
          <w:spacing w:val="-7"/>
          <w:sz w:val="24"/>
        </w:rPr>
        <w:t xml:space="preserve"> </w:t>
      </w:r>
      <w:r w:rsidRPr="006333AA">
        <w:rPr>
          <w:sz w:val="24"/>
        </w:rPr>
        <w:t>belgesi</w:t>
      </w:r>
      <w:r w:rsidRPr="006333AA">
        <w:rPr>
          <w:spacing w:val="-7"/>
          <w:sz w:val="24"/>
        </w:rPr>
        <w:t xml:space="preserve"> </w:t>
      </w:r>
      <w:r w:rsidRPr="006333AA">
        <w:rPr>
          <w:sz w:val="24"/>
        </w:rPr>
        <w:t>ile</w:t>
      </w:r>
      <w:r w:rsidRPr="006333AA">
        <w:rPr>
          <w:spacing w:val="-7"/>
          <w:sz w:val="24"/>
        </w:rPr>
        <w:t xml:space="preserve"> </w:t>
      </w:r>
      <w:r w:rsidRPr="006333AA">
        <w:rPr>
          <w:sz w:val="24"/>
        </w:rPr>
        <w:t>birlikte,</w:t>
      </w:r>
      <w:r w:rsidRPr="006333AA">
        <w:rPr>
          <w:spacing w:val="-7"/>
          <w:sz w:val="24"/>
        </w:rPr>
        <w:t xml:space="preserve"> </w:t>
      </w:r>
      <w:r w:rsidRPr="006333AA">
        <w:rPr>
          <w:sz w:val="24"/>
        </w:rPr>
        <w:t>intörnlük</w:t>
      </w:r>
      <w:r w:rsidRPr="006333AA">
        <w:rPr>
          <w:spacing w:val="-7"/>
          <w:sz w:val="24"/>
        </w:rPr>
        <w:t xml:space="preserve"> </w:t>
      </w:r>
      <w:r w:rsidRPr="006333AA">
        <w:rPr>
          <w:sz w:val="24"/>
        </w:rPr>
        <w:t>eğitim</w:t>
      </w:r>
      <w:r w:rsidRPr="006333AA">
        <w:rPr>
          <w:spacing w:val="-7"/>
          <w:sz w:val="24"/>
        </w:rPr>
        <w:t xml:space="preserve"> </w:t>
      </w:r>
      <w:r w:rsidRPr="006333AA">
        <w:rPr>
          <w:sz w:val="24"/>
        </w:rPr>
        <w:t>programında ilgili eğitimi başlangıç tarihinden en az üç ay önce Dekanlığa başvurmaları gerekir.</w:t>
      </w:r>
    </w:p>
    <w:p w14:paraId="25646DF7" w14:textId="77777777" w:rsidR="00543735" w:rsidRPr="006333AA" w:rsidRDefault="00000000">
      <w:pPr>
        <w:pStyle w:val="ListeParagraf"/>
        <w:numPr>
          <w:ilvl w:val="0"/>
          <w:numId w:val="1"/>
        </w:numPr>
        <w:tabs>
          <w:tab w:val="left" w:pos="2117"/>
        </w:tabs>
        <w:ind w:firstLine="708"/>
        <w:jc w:val="both"/>
        <w:rPr>
          <w:sz w:val="24"/>
        </w:rPr>
      </w:pPr>
      <w:r w:rsidRPr="006333AA">
        <w:rPr>
          <w:sz w:val="24"/>
        </w:rPr>
        <w:t>İntörn doktorların yurt içinde eğitimlerinin bir kısmını veya tamamını diğer fakültelerde yapmak istedikleri takdirde, intörnlük eğitim programında ilgili eğitim başlangıç tarihinden en az üç ay önce Dekanlığa başvurmaları gerekir.</w:t>
      </w:r>
    </w:p>
    <w:p w14:paraId="18DB5454" w14:textId="77777777" w:rsidR="00543735" w:rsidRPr="006333AA" w:rsidRDefault="00000000">
      <w:pPr>
        <w:pStyle w:val="ListeParagraf"/>
        <w:numPr>
          <w:ilvl w:val="0"/>
          <w:numId w:val="1"/>
        </w:numPr>
        <w:tabs>
          <w:tab w:val="left" w:pos="2035"/>
        </w:tabs>
        <w:ind w:firstLine="708"/>
        <w:jc w:val="both"/>
        <w:rPr>
          <w:sz w:val="24"/>
        </w:rPr>
      </w:pPr>
      <w:r w:rsidRPr="006333AA">
        <w:rPr>
          <w:sz w:val="24"/>
        </w:rPr>
        <w:t>Yurtiçi</w:t>
      </w:r>
      <w:r w:rsidRPr="006333AA">
        <w:rPr>
          <w:spacing w:val="-8"/>
          <w:sz w:val="24"/>
        </w:rPr>
        <w:t xml:space="preserve"> </w:t>
      </w:r>
      <w:r w:rsidRPr="006333AA">
        <w:rPr>
          <w:sz w:val="24"/>
        </w:rPr>
        <w:t>veya</w:t>
      </w:r>
      <w:r w:rsidRPr="006333AA">
        <w:rPr>
          <w:spacing w:val="-8"/>
          <w:sz w:val="24"/>
        </w:rPr>
        <w:t xml:space="preserve"> </w:t>
      </w:r>
      <w:r w:rsidRPr="006333AA">
        <w:rPr>
          <w:sz w:val="24"/>
        </w:rPr>
        <w:t>yurtdışı</w:t>
      </w:r>
      <w:r w:rsidRPr="006333AA">
        <w:rPr>
          <w:spacing w:val="-8"/>
          <w:sz w:val="24"/>
        </w:rPr>
        <w:t xml:space="preserve"> </w:t>
      </w:r>
      <w:r w:rsidRPr="006333AA">
        <w:rPr>
          <w:sz w:val="24"/>
        </w:rPr>
        <w:t>diğer</w:t>
      </w:r>
      <w:r w:rsidRPr="006333AA">
        <w:rPr>
          <w:spacing w:val="-8"/>
          <w:sz w:val="24"/>
        </w:rPr>
        <w:t xml:space="preserve"> </w:t>
      </w:r>
      <w:r w:rsidRPr="006333AA">
        <w:rPr>
          <w:sz w:val="24"/>
        </w:rPr>
        <w:t>tıp</w:t>
      </w:r>
      <w:r w:rsidRPr="006333AA">
        <w:rPr>
          <w:spacing w:val="-8"/>
          <w:sz w:val="24"/>
        </w:rPr>
        <w:t xml:space="preserve"> </w:t>
      </w:r>
      <w:r w:rsidRPr="006333AA">
        <w:rPr>
          <w:sz w:val="24"/>
        </w:rPr>
        <w:t>fakültelerinden,</w:t>
      </w:r>
      <w:r w:rsidRPr="006333AA">
        <w:rPr>
          <w:spacing w:val="-8"/>
          <w:sz w:val="24"/>
        </w:rPr>
        <w:t xml:space="preserve"> </w:t>
      </w:r>
      <w:r w:rsidRPr="006333AA">
        <w:rPr>
          <w:sz w:val="24"/>
        </w:rPr>
        <w:t>fakültemiz</w:t>
      </w:r>
      <w:r w:rsidRPr="006333AA">
        <w:rPr>
          <w:spacing w:val="-8"/>
          <w:sz w:val="24"/>
        </w:rPr>
        <w:t xml:space="preserve"> </w:t>
      </w:r>
      <w:r w:rsidRPr="006333AA">
        <w:rPr>
          <w:sz w:val="24"/>
        </w:rPr>
        <w:t>ana</w:t>
      </w:r>
      <w:r w:rsidRPr="006333AA">
        <w:rPr>
          <w:spacing w:val="-8"/>
          <w:sz w:val="24"/>
        </w:rPr>
        <w:t xml:space="preserve"> </w:t>
      </w:r>
      <w:r w:rsidRPr="006333AA">
        <w:rPr>
          <w:sz w:val="24"/>
        </w:rPr>
        <w:t>bilim/bilim</w:t>
      </w:r>
      <w:r w:rsidRPr="006333AA">
        <w:rPr>
          <w:spacing w:val="-8"/>
          <w:sz w:val="24"/>
        </w:rPr>
        <w:t xml:space="preserve"> </w:t>
      </w:r>
      <w:r w:rsidRPr="006333AA">
        <w:rPr>
          <w:sz w:val="24"/>
        </w:rPr>
        <w:t>dallarında intörnlük eğitimi almak isteyen öğrencilerin müracaat ve kabulünde ilgili mevzuat hükümlerinin yerine getirilmesi gereklidir.</w:t>
      </w:r>
    </w:p>
    <w:p w14:paraId="313EEBD0" w14:textId="77777777" w:rsidR="00543735" w:rsidRPr="006333AA" w:rsidRDefault="00543735">
      <w:pPr>
        <w:pStyle w:val="GvdeMetni"/>
      </w:pPr>
    </w:p>
    <w:p w14:paraId="55E96779" w14:textId="77777777" w:rsidR="00543735" w:rsidRPr="006333AA" w:rsidRDefault="00543735">
      <w:pPr>
        <w:pStyle w:val="GvdeMetni"/>
      </w:pPr>
    </w:p>
    <w:p w14:paraId="515418B8" w14:textId="77777777" w:rsidR="00AC4435" w:rsidRPr="006333AA" w:rsidRDefault="00AC4435">
      <w:pPr>
        <w:pStyle w:val="Balk1"/>
      </w:pPr>
    </w:p>
    <w:p w14:paraId="535D8B12" w14:textId="77777777" w:rsidR="00AC4435" w:rsidRPr="006333AA" w:rsidRDefault="00AC4435">
      <w:pPr>
        <w:pStyle w:val="Balk1"/>
      </w:pPr>
    </w:p>
    <w:p w14:paraId="78ED8AA6" w14:textId="77777777" w:rsidR="00AC4435" w:rsidRPr="006333AA" w:rsidRDefault="00AC4435">
      <w:pPr>
        <w:pStyle w:val="Balk1"/>
      </w:pPr>
    </w:p>
    <w:p w14:paraId="5A92347F" w14:textId="77777777" w:rsidR="00AC4435" w:rsidRPr="006333AA" w:rsidRDefault="00AC4435">
      <w:pPr>
        <w:pStyle w:val="Balk1"/>
      </w:pPr>
    </w:p>
    <w:p w14:paraId="0A41FAA9" w14:textId="77777777" w:rsidR="00AC4435" w:rsidRPr="006333AA" w:rsidRDefault="00AC4435">
      <w:pPr>
        <w:pStyle w:val="Balk1"/>
      </w:pPr>
    </w:p>
    <w:p w14:paraId="76336FC9" w14:textId="35F4C54D" w:rsidR="00543735" w:rsidRPr="006333AA" w:rsidRDefault="00000000">
      <w:pPr>
        <w:pStyle w:val="Balk1"/>
      </w:pPr>
      <w:r w:rsidRPr="006333AA">
        <w:lastRenderedPageBreak/>
        <w:t>ÜÇÜNCÜ</w:t>
      </w:r>
      <w:r w:rsidRPr="006333AA">
        <w:rPr>
          <w:spacing w:val="-5"/>
        </w:rPr>
        <w:t xml:space="preserve"> </w:t>
      </w:r>
      <w:r w:rsidRPr="006333AA">
        <w:rPr>
          <w:spacing w:val="-2"/>
        </w:rPr>
        <w:t>BÖLÜM</w:t>
      </w:r>
    </w:p>
    <w:p w14:paraId="2E546243" w14:textId="77777777" w:rsidR="00543735" w:rsidRPr="006333AA" w:rsidRDefault="00000000">
      <w:pPr>
        <w:pStyle w:val="Balk2"/>
        <w:ind w:left="284" w:right="143"/>
        <w:jc w:val="center"/>
      </w:pPr>
      <w:r w:rsidRPr="006333AA">
        <w:t xml:space="preserve">Mali </w:t>
      </w:r>
      <w:r w:rsidRPr="006333AA">
        <w:rPr>
          <w:spacing w:val="-2"/>
        </w:rPr>
        <w:t>hükümler</w:t>
      </w:r>
    </w:p>
    <w:p w14:paraId="764A8212" w14:textId="77777777" w:rsidR="00543735" w:rsidRPr="006333AA" w:rsidRDefault="00543735">
      <w:pPr>
        <w:pStyle w:val="GvdeMetni"/>
        <w:rPr>
          <w:b/>
        </w:rPr>
      </w:pPr>
    </w:p>
    <w:p w14:paraId="236CF5A9" w14:textId="77777777" w:rsidR="00543735" w:rsidRPr="006333AA" w:rsidRDefault="00000000">
      <w:pPr>
        <w:ind w:left="1701"/>
        <w:rPr>
          <w:b/>
          <w:sz w:val="24"/>
        </w:rPr>
      </w:pPr>
      <w:r w:rsidRPr="006333AA">
        <w:rPr>
          <w:b/>
          <w:sz w:val="24"/>
        </w:rPr>
        <w:t>Mali</w:t>
      </w:r>
      <w:r w:rsidRPr="006333AA">
        <w:rPr>
          <w:b/>
          <w:spacing w:val="-1"/>
          <w:sz w:val="24"/>
        </w:rPr>
        <w:t xml:space="preserve"> </w:t>
      </w:r>
      <w:r w:rsidRPr="006333AA">
        <w:rPr>
          <w:b/>
          <w:spacing w:val="-2"/>
          <w:sz w:val="24"/>
        </w:rPr>
        <w:t>hükümler</w:t>
      </w:r>
    </w:p>
    <w:p w14:paraId="26191775" w14:textId="77777777" w:rsidR="00543735" w:rsidRPr="006333AA" w:rsidRDefault="00000000">
      <w:pPr>
        <w:pStyle w:val="GvdeMetni"/>
        <w:ind w:left="1701"/>
      </w:pPr>
      <w:r w:rsidRPr="006333AA">
        <w:rPr>
          <w:b/>
        </w:rPr>
        <w:t>MADDE</w:t>
      </w:r>
      <w:r w:rsidRPr="006333AA">
        <w:rPr>
          <w:b/>
          <w:spacing w:val="-15"/>
        </w:rPr>
        <w:t xml:space="preserve"> </w:t>
      </w:r>
      <w:r w:rsidRPr="006333AA">
        <w:rPr>
          <w:b/>
        </w:rPr>
        <w:t>14-</w:t>
      </w:r>
      <w:r w:rsidRPr="006333AA">
        <w:rPr>
          <w:b/>
          <w:spacing w:val="-12"/>
        </w:rPr>
        <w:t xml:space="preserve"> </w:t>
      </w:r>
      <w:r w:rsidRPr="006333AA">
        <w:t>(</w:t>
      </w:r>
      <w:r w:rsidRPr="006333AA">
        <w:rPr>
          <w:spacing w:val="-13"/>
        </w:rPr>
        <w:t xml:space="preserve"> </w:t>
      </w:r>
      <w:r w:rsidRPr="006333AA">
        <w:t>1)</w:t>
      </w:r>
      <w:r w:rsidRPr="006333AA">
        <w:rPr>
          <w:spacing w:val="-12"/>
        </w:rPr>
        <w:t xml:space="preserve"> </w:t>
      </w:r>
      <w:r w:rsidRPr="006333AA">
        <w:t>İntörn</w:t>
      </w:r>
      <w:r w:rsidRPr="006333AA">
        <w:rPr>
          <w:spacing w:val="-13"/>
        </w:rPr>
        <w:t xml:space="preserve"> </w:t>
      </w:r>
      <w:r w:rsidRPr="006333AA">
        <w:t>doktorların</w:t>
      </w:r>
      <w:r w:rsidRPr="006333AA">
        <w:rPr>
          <w:spacing w:val="-12"/>
        </w:rPr>
        <w:t xml:space="preserve"> </w:t>
      </w:r>
      <w:r w:rsidRPr="006333AA">
        <w:t>SGK</w:t>
      </w:r>
      <w:r w:rsidRPr="006333AA">
        <w:rPr>
          <w:spacing w:val="-13"/>
        </w:rPr>
        <w:t xml:space="preserve"> </w:t>
      </w:r>
      <w:r w:rsidRPr="006333AA">
        <w:t>girişleri</w:t>
      </w:r>
      <w:r w:rsidRPr="006333AA">
        <w:rPr>
          <w:spacing w:val="-12"/>
        </w:rPr>
        <w:t xml:space="preserve"> </w:t>
      </w:r>
      <w:r w:rsidRPr="006333AA">
        <w:t>intörnlük</w:t>
      </w:r>
      <w:r w:rsidRPr="006333AA">
        <w:rPr>
          <w:spacing w:val="-13"/>
        </w:rPr>
        <w:t xml:space="preserve"> </w:t>
      </w:r>
      <w:r w:rsidRPr="006333AA">
        <w:t>uygulamalarına</w:t>
      </w:r>
      <w:r w:rsidRPr="006333AA">
        <w:rPr>
          <w:spacing w:val="-12"/>
        </w:rPr>
        <w:t xml:space="preserve"> </w:t>
      </w:r>
      <w:r w:rsidRPr="006333AA">
        <w:rPr>
          <w:spacing w:val="-2"/>
        </w:rPr>
        <w:t>başladıkları</w:t>
      </w:r>
    </w:p>
    <w:p w14:paraId="2BA5ACC9" w14:textId="77777777" w:rsidR="00543735" w:rsidRPr="006333AA" w:rsidRDefault="00000000">
      <w:pPr>
        <w:pStyle w:val="GvdeMetni"/>
        <w:ind w:left="993"/>
      </w:pPr>
      <w:r w:rsidRPr="006333AA">
        <w:t>ilk</w:t>
      </w:r>
      <w:r w:rsidRPr="006333AA">
        <w:rPr>
          <w:spacing w:val="-5"/>
        </w:rPr>
        <w:t xml:space="preserve"> </w:t>
      </w:r>
      <w:r w:rsidRPr="006333AA">
        <w:t>günden</w:t>
      </w:r>
      <w:r w:rsidRPr="006333AA">
        <w:rPr>
          <w:spacing w:val="-4"/>
        </w:rPr>
        <w:t xml:space="preserve"> </w:t>
      </w:r>
      <w:r w:rsidRPr="006333AA">
        <w:t>geçerli</w:t>
      </w:r>
      <w:r w:rsidRPr="006333AA">
        <w:rPr>
          <w:spacing w:val="-5"/>
        </w:rPr>
        <w:t xml:space="preserve"> </w:t>
      </w:r>
      <w:r w:rsidRPr="006333AA">
        <w:t>olmak</w:t>
      </w:r>
      <w:r w:rsidRPr="006333AA">
        <w:rPr>
          <w:spacing w:val="-4"/>
        </w:rPr>
        <w:t xml:space="preserve"> </w:t>
      </w:r>
      <w:r w:rsidRPr="006333AA">
        <w:t>ve</w:t>
      </w:r>
      <w:r w:rsidRPr="006333AA">
        <w:rPr>
          <w:spacing w:val="-4"/>
        </w:rPr>
        <w:t xml:space="preserve"> </w:t>
      </w:r>
      <w:r w:rsidRPr="006333AA">
        <w:t>12</w:t>
      </w:r>
      <w:r w:rsidRPr="006333AA">
        <w:rPr>
          <w:spacing w:val="-5"/>
        </w:rPr>
        <w:t xml:space="preserve"> </w:t>
      </w:r>
      <w:r w:rsidRPr="006333AA">
        <w:t>ayı</w:t>
      </w:r>
      <w:r w:rsidRPr="006333AA">
        <w:rPr>
          <w:spacing w:val="-4"/>
        </w:rPr>
        <w:t xml:space="preserve"> </w:t>
      </w:r>
      <w:r w:rsidRPr="006333AA">
        <w:t>geçmemek</w:t>
      </w:r>
      <w:r w:rsidRPr="006333AA">
        <w:rPr>
          <w:spacing w:val="-4"/>
        </w:rPr>
        <w:t xml:space="preserve"> </w:t>
      </w:r>
      <w:r w:rsidRPr="006333AA">
        <w:t>üzere</w:t>
      </w:r>
      <w:r w:rsidRPr="006333AA">
        <w:rPr>
          <w:spacing w:val="-5"/>
        </w:rPr>
        <w:t xml:space="preserve"> </w:t>
      </w:r>
      <w:r w:rsidRPr="006333AA">
        <w:t>fakülte</w:t>
      </w:r>
      <w:r w:rsidRPr="006333AA">
        <w:rPr>
          <w:spacing w:val="-4"/>
        </w:rPr>
        <w:t xml:space="preserve"> </w:t>
      </w:r>
      <w:r w:rsidRPr="006333AA">
        <w:t>mali</w:t>
      </w:r>
      <w:r w:rsidRPr="006333AA">
        <w:rPr>
          <w:spacing w:val="-4"/>
        </w:rPr>
        <w:t xml:space="preserve"> </w:t>
      </w:r>
      <w:r w:rsidRPr="006333AA">
        <w:t>işler</w:t>
      </w:r>
      <w:r w:rsidRPr="006333AA">
        <w:rPr>
          <w:spacing w:val="-5"/>
        </w:rPr>
        <w:t xml:space="preserve"> </w:t>
      </w:r>
      <w:r w:rsidRPr="006333AA">
        <w:t>birimi</w:t>
      </w:r>
      <w:r w:rsidRPr="006333AA">
        <w:rPr>
          <w:spacing w:val="-4"/>
        </w:rPr>
        <w:t xml:space="preserve"> </w:t>
      </w:r>
      <w:r w:rsidRPr="006333AA">
        <w:t>tarafından</w:t>
      </w:r>
      <w:r w:rsidRPr="006333AA">
        <w:rPr>
          <w:spacing w:val="-4"/>
        </w:rPr>
        <w:t xml:space="preserve"> </w:t>
      </w:r>
      <w:r w:rsidRPr="006333AA">
        <w:rPr>
          <w:spacing w:val="-2"/>
        </w:rPr>
        <w:t>yapılır.</w:t>
      </w:r>
    </w:p>
    <w:p w14:paraId="419EC522" w14:textId="77777777" w:rsidR="00543735" w:rsidRPr="006333AA" w:rsidRDefault="00000000" w:rsidP="00C27B66">
      <w:pPr>
        <w:pStyle w:val="GvdeMetni"/>
        <w:spacing w:before="76"/>
        <w:ind w:left="993" w:right="848" w:firstLine="708"/>
        <w:jc w:val="both"/>
      </w:pPr>
      <w:r w:rsidRPr="006333AA">
        <w:t>(2) İntörn eğitimi döneminde öğretim üyesi rehberliğinde yaptıkları uygulama çalışmaları karşılığında ilgili kurumların bütçesinden 12 ayı geçmemek üzere; devlet üniversitelerinde ödemelerin yapıldığı tarihteki net asgari ücret tutarında aylık ücret ödenir.</w:t>
      </w:r>
    </w:p>
    <w:p w14:paraId="2B7A0EE0" w14:textId="5595CFEB" w:rsidR="00C27B66" w:rsidRPr="006333AA" w:rsidRDefault="00C27B66" w:rsidP="00C27B66">
      <w:pPr>
        <w:pStyle w:val="GvdeMetni"/>
        <w:spacing w:before="76"/>
        <w:ind w:left="993" w:right="848" w:firstLine="708"/>
        <w:jc w:val="both"/>
      </w:pPr>
      <w:r w:rsidRPr="006333AA">
        <w:t>(3)  İntörn doktorlara nöbet ertesi kullanacakları izinli günler dışında uygulama eğitimlerine katılmadıkları günler için ücret ödenmez.</w:t>
      </w:r>
    </w:p>
    <w:p w14:paraId="5D3E495F" w14:textId="77777777" w:rsidR="00C27B66" w:rsidRPr="006333AA" w:rsidRDefault="00C27B66" w:rsidP="00C27B66">
      <w:pPr>
        <w:pStyle w:val="GvdeMetni"/>
        <w:spacing w:before="76"/>
        <w:ind w:left="993" w:right="848" w:firstLine="708"/>
        <w:jc w:val="both"/>
      </w:pPr>
    </w:p>
    <w:p w14:paraId="02FD7183" w14:textId="77777777" w:rsidR="00543735" w:rsidRPr="006333AA" w:rsidRDefault="00000000">
      <w:pPr>
        <w:pStyle w:val="Balk1"/>
      </w:pPr>
      <w:r w:rsidRPr="006333AA">
        <w:t>DÖRDÜNCÜ</w:t>
      </w:r>
      <w:r w:rsidRPr="006333AA">
        <w:rPr>
          <w:spacing w:val="-9"/>
        </w:rPr>
        <w:t xml:space="preserve"> </w:t>
      </w:r>
      <w:r w:rsidRPr="006333AA">
        <w:rPr>
          <w:spacing w:val="-2"/>
        </w:rPr>
        <w:t>BÖLÜM</w:t>
      </w:r>
    </w:p>
    <w:p w14:paraId="4FF85EFE" w14:textId="77777777" w:rsidR="00543735" w:rsidRPr="006333AA" w:rsidRDefault="00000000">
      <w:pPr>
        <w:pStyle w:val="Balk2"/>
        <w:ind w:left="284" w:right="313"/>
        <w:jc w:val="center"/>
      </w:pPr>
      <w:r w:rsidRPr="006333AA">
        <w:t>Çeşitli</w:t>
      </w:r>
      <w:r w:rsidRPr="006333AA">
        <w:rPr>
          <w:spacing w:val="-3"/>
        </w:rPr>
        <w:t xml:space="preserve"> </w:t>
      </w:r>
      <w:r w:rsidRPr="006333AA">
        <w:t>ve</w:t>
      </w:r>
      <w:r w:rsidRPr="006333AA">
        <w:rPr>
          <w:spacing w:val="-1"/>
        </w:rPr>
        <w:t xml:space="preserve"> </w:t>
      </w:r>
      <w:r w:rsidRPr="006333AA">
        <w:t>Son</w:t>
      </w:r>
      <w:r w:rsidRPr="006333AA">
        <w:rPr>
          <w:spacing w:val="-1"/>
        </w:rPr>
        <w:t xml:space="preserve"> </w:t>
      </w:r>
      <w:r w:rsidRPr="006333AA">
        <w:rPr>
          <w:spacing w:val="-2"/>
        </w:rPr>
        <w:t>Hükümler</w:t>
      </w:r>
    </w:p>
    <w:p w14:paraId="06611D28" w14:textId="77777777" w:rsidR="00543735" w:rsidRPr="006333AA" w:rsidRDefault="00543735">
      <w:pPr>
        <w:pStyle w:val="GvdeMetni"/>
        <w:rPr>
          <w:b/>
        </w:rPr>
      </w:pPr>
    </w:p>
    <w:p w14:paraId="56A83AB5" w14:textId="77777777" w:rsidR="00543735" w:rsidRPr="006333AA" w:rsidRDefault="00000000">
      <w:pPr>
        <w:ind w:left="1701"/>
        <w:jc w:val="both"/>
        <w:rPr>
          <w:b/>
          <w:sz w:val="24"/>
        </w:rPr>
      </w:pPr>
      <w:r w:rsidRPr="006333AA">
        <w:rPr>
          <w:b/>
          <w:sz w:val="24"/>
        </w:rPr>
        <w:t>Hüküm</w:t>
      </w:r>
      <w:r w:rsidRPr="006333AA">
        <w:rPr>
          <w:b/>
          <w:spacing w:val="-5"/>
          <w:sz w:val="24"/>
        </w:rPr>
        <w:t xml:space="preserve"> </w:t>
      </w:r>
      <w:r w:rsidRPr="006333AA">
        <w:rPr>
          <w:b/>
          <w:sz w:val="24"/>
        </w:rPr>
        <w:t>Bulunmayan</w:t>
      </w:r>
      <w:r w:rsidRPr="006333AA">
        <w:rPr>
          <w:b/>
          <w:spacing w:val="-4"/>
          <w:sz w:val="24"/>
        </w:rPr>
        <w:t xml:space="preserve"> </w:t>
      </w:r>
      <w:r w:rsidRPr="006333AA">
        <w:rPr>
          <w:b/>
          <w:spacing w:val="-2"/>
          <w:sz w:val="24"/>
        </w:rPr>
        <w:t>Haller</w:t>
      </w:r>
    </w:p>
    <w:p w14:paraId="0EE10DEB" w14:textId="77777777" w:rsidR="00543735" w:rsidRPr="006333AA" w:rsidRDefault="00000000">
      <w:pPr>
        <w:pStyle w:val="GvdeMetni"/>
        <w:ind w:left="993" w:right="849" w:firstLine="708"/>
        <w:jc w:val="both"/>
      </w:pPr>
      <w:r w:rsidRPr="006333AA">
        <w:rPr>
          <w:b/>
        </w:rPr>
        <w:t xml:space="preserve">MADDE 15 – </w:t>
      </w:r>
      <w:r w:rsidRPr="006333AA">
        <w:t>(1) Bu Yönergede hüküm bulunmayan durumlar için Sağlık Bilimleri Üniversitesi</w:t>
      </w:r>
      <w:r w:rsidRPr="006333AA">
        <w:rPr>
          <w:spacing w:val="-7"/>
        </w:rPr>
        <w:t xml:space="preserve"> </w:t>
      </w:r>
      <w:r w:rsidRPr="006333AA">
        <w:t>Ön</w:t>
      </w:r>
      <w:r w:rsidRPr="006333AA">
        <w:rPr>
          <w:spacing w:val="-7"/>
        </w:rPr>
        <w:t xml:space="preserve"> </w:t>
      </w:r>
      <w:r w:rsidRPr="006333AA">
        <w:t>Lisans</w:t>
      </w:r>
      <w:r w:rsidRPr="006333AA">
        <w:rPr>
          <w:spacing w:val="-7"/>
        </w:rPr>
        <w:t xml:space="preserve"> </w:t>
      </w:r>
      <w:r w:rsidRPr="006333AA">
        <w:t>ve</w:t>
      </w:r>
      <w:r w:rsidRPr="006333AA">
        <w:rPr>
          <w:spacing w:val="-7"/>
        </w:rPr>
        <w:t xml:space="preserve"> </w:t>
      </w:r>
      <w:r w:rsidRPr="006333AA">
        <w:t>Lisans</w:t>
      </w:r>
      <w:r w:rsidRPr="006333AA">
        <w:rPr>
          <w:spacing w:val="-7"/>
        </w:rPr>
        <w:t xml:space="preserve"> </w:t>
      </w:r>
      <w:r w:rsidRPr="006333AA">
        <w:t>Eğitim</w:t>
      </w:r>
      <w:r w:rsidRPr="006333AA">
        <w:rPr>
          <w:spacing w:val="-7"/>
        </w:rPr>
        <w:t xml:space="preserve"> </w:t>
      </w:r>
      <w:r w:rsidRPr="006333AA">
        <w:t>Öğretim</w:t>
      </w:r>
      <w:r w:rsidRPr="006333AA">
        <w:rPr>
          <w:spacing w:val="-7"/>
        </w:rPr>
        <w:t xml:space="preserve"> </w:t>
      </w:r>
      <w:r w:rsidRPr="006333AA">
        <w:t>Yönetmeliği</w:t>
      </w:r>
      <w:r w:rsidRPr="006333AA">
        <w:rPr>
          <w:spacing w:val="-7"/>
        </w:rPr>
        <w:t xml:space="preserve"> </w:t>
      </w:r>
      <w:r w:rsidRPr="006333AA">
        <w:t>ve</w:t>
      </w:r>
      <w:r w:rsidRPr="006333AA">
        <w:rPr>
          <w:spacing w:val="-7"/>
        </w:rPr>
        <w:t xml:space="preserve"> </w:t>
      </w:r>
      <w:r w:rsidRPr="006333AA">
        <w:t>Sağlık</w:t>
      </w:r>
      <w:r w:rsidRPr="006333AA">
        <w:rPr>
          <w:spacing w:val="-7"/>
        </w:rPr>
        <w:t xml:space="preserve"> </w:t>
      </w:r>
      <w:r w:rsidRPr="006333AA">
        <w:t>Bilimleri</w:t>
      </w:r>
      <w:r w:rsidRPr="006333AA">
        <w:rPr>
          <w:spacing w:val="-7"/>
        </w:rPr>
        <w:t xml:space="preserve"> </w:t>
      </w:r>
      <w:r w:rsidRPr="006333AA">
        <w:t>Üniversitesi Adana Tıp Fakültesi Eğitim Öğretim ve Sınav Yönergesi hükümleri geçerlidir.</w:t>
      </w:r>
    </w:p>
    <w:p w14:paraId="6ADFB3E1" w14:textId="77777777" w:rsidR="00543735" w:rsidRPr="006333AA" w:rsidRDefault="00543735">
      <w:pPr>
        <w:pStyle w:val="GvdeMetni"/>
      </w:pPr>
    </w:p>
    <w:p w14:paraId="2304B1D5" w14:textId="77777777" w:rsidR="00543735" w:rsidRPr="006333AA" w:rsidRDefault="00000000">
      <w:pPr>
        <w:pStyle w:val="Balk2"/>
        <w:jc w:val="left"/>
      </w:pPr>
      <w:r w:rsidRPr="006333AA">
        <w:rPr>
          <w:spacing w:val="-2"/>
        </w:rPr>
        <w:t>Yürürlük</w:t>
      </w:r>
    </w:p>
    <w:p w14:paraId="0626EBDC" w14:textId="77777777" w:rsidR="00543735" w:rsidRPr="006333AA" w:rsidRDefault="00000000">
      <w:pPr>
        <w:pStyle w:val="GvdeMetni"/>
        <w:ind w:left="1701"/>
      </w:pPr>
      <w:r w:rsidRPr="006333AA">
        <w:rPr>
          <w:b/>
        </w:rPr>
        <w:t>MADDE</w:t>
      </w:r>
      <w:r w:rsidRPr="006333AA">
        <w:rPr>
          <w:b/>
          <w:spacing w:val="-14"/>
        </w:rPr>
        <w:t xml:space="preserve"> </w:t>
      </w:r>
      <w:r w:rsidRPr="006333AA">
        <w:rPr>
          <w:b/>
        </w:rPr>
        <w:t>16</w:t>
      </w:r>
      <w:r w:rsidRPr="006333AA">
        <w:rPr>
          <w:b/>
          <w:spacing w:val="-11"/>
        </w:rPr>
        <w:t xml:space="preserve"> </w:t>
      </w:r>
      <w:r w:rsidRPr="006333AA">
        <w:rPr>
          <w:b/>
        </w:rPr>
        <w:t>–</w:t>
      </w:r>
      <w:r w:rsidRPr="006333AA">
        <w:rPr>
          <w:b/>
          <w:spacing w:val="-12"/>
        </w:rPr>
        <w:t xml:space="preserve"> </w:t>
      </w:r>
      <w:r w:rsidRPr="006333AA">
        <w:t>(1)</w:t>
      </w:r>
      <w:r w:rsidRPr="006333AA">
        <w:rPr>
          <w:spacing w:val="-11"/>
        </w:rPr>
        <w:t xml:space="preserve"> </w:t>
      </w:r>
      <w:r w:rsidRPr="006333AA">
        <w:t>Bu</w:t>
      </w:r>
      <w:r w:rsidRPr="006333AA">
        <w:rPr>
          <w:spacing w:val="-12"/>
        </w:rPr>
        <w:t xml:space="preserve"> </w:t>
      </w:r>
      <w:r w:rsidRPr="006333AA">
        <w:t>Yönerge,</w:t>
      </w:r>
      <w:r w:rsidRPr="006333AA">
        <w:rPr>
          <w:spacing w:val="-11"/>
        </w:rPr>
        <w:t xml:space="preserve"> </w:t>
      </w:r>
      <w:r w:rsidRPr="006333AA">
        <w:t>Sağlık</w:t>
      </w:r>
      <w:r w:rsidRPr="006333AA">
        <w:rPr>
          <w:spacing w:val="-12"/>
        </w:rPr>
        <w:t xml:space="preserve"> </w:t>
      </w:r>
      <w:r w:rsidRPr="006333AA">
        <w:t>Bilimleri</w:t>
      </w:r>
      <w:r w:rsidRPr="006333AA">
        <w:rPr>
          <w:spacing w:val="-11"/>
        </w:rPr>
        <w:t xml:space="preserve"> </w:t>
      </w:r>
      <w:r w:rsidRPr="006333AA">
        <w:t>Üniversitesi</w:t>
      </w:r>
      <w:r w:rsidRPr="006333AA">
        <w:rPr>
          <w:spacing w:val="-12"/>
        </w:rPr>
        <w:t xml:space="preserve"> </w:t>
      </w:r>
      <w:r w:rsidRPr="006333AA">
        <w:t>Senatosunca</w:t>
      </w:r>
      <w:r w:rsidRPr="006333AA">
        <w:rPr>
          <w:spacing w:val="-11"/>
        </w:rPr>
        <w:t xml:space="preserve"> </w:t>
      </w:r>
      <w:r w:rsidRPr="006333AA">
        <w:t>kabul</w:t>
      </w:r>
      <w:r w:rsidRPr="006333AA">
        <w:rPr>
          <w:spacing w:val="-11"/>
        </w:rPr>
        <w:t xml:space="preserve"> </w:t>
      </w:r>
      <w:r w:rsidRPr="006333AA">
        <w:rPr>
          <w:spacing w:val="-2"/>
        </w:rPr>
        <w:t>edildiği</w:t>
      </w:r>
    </w:p>
    <w:p w14:paraId="1E33023C" w14:textId="77777777" w:rsidR="00543735" w:rsidRPr="006333AA" w:rsidRDefault="00000000">
      <w:pPr>
        <w:pStyle w:val="GvdeMetni"/>
        <w:ind w:left="993"/>
      </w:pPr>
      <w:r w:rsidRPr="006333AA">
        <w:t>tarihten</w:t>
      </w:r>
      <w:r w:rsidRPr="006333AA">
        <w:rPr>
          <w:spacing w:val="-1"/>
        </w:rPr>
        <w:t xml:space="preserve"> </w:t>
      </w:r>
      <w:r w:rsidRPr="006333AA">
        <w:t>itibaren</w:t>
      </w:r>
      <w:r w:rsidRPr="006333AA">
        <w:rPr>
          <w:spacing w:val="-1"/>
        </w:rPr>
        <w:t xml:space="preserve"> </w:t>
      </w:r>
      <w:r w:rsidRPr="006333AA">
        <w:t xml:space="preserve">yürürlüğe </w:t>
      </w:r>
      <w:r w:rsidRPr="006333AA">
        <w:rPr>
          <w:spacing w:val="-2"/>
        </w:rPr>
        <w:t>girer.</w:t>
      </w:r>
    </w:p>
    <w:p w14:paraId="25E96AD3" w14:textId="77777777" w:rsidR="00543735" w:rsidRPr="006333AA" w:rsidRDefault="00543735">
      <w:pPr>
        <w:pStyle w:val="GvdeMetni"/>
      </w:pPr>
    </w:p>
    <w:p w14:paraId="06B3EEE2" w14:textId="77777777" w:rsidR="00543735" w:rsidRPr="006333AA" w:rsidRDefault="00000000">
      <w:pPr>
        <w:pStyle w:val="Balk2"/>
        <w:jc w:val="left"/>
      </w:pPr>
      <w:r w:rsidRPr="006333AA">
        <w:rPr>
          <w:spacing w:val="-2"/>
        </w:rPr>
        <w:t>Yürütme</w:t>
      </w:r>
    </w:p>
    <w:p w14:paraId="3FDFF97E" w14:textId="77777777" w:rsidR="00543735" w:rsidRPr="006333AA" w:rsidRDefault="00000000">
      <w:pPr>
        <w:pStyle w:val="GvdeMetni"/>
        <w:ind w:left="1701"/>
      </w:pPr>
      <w:r w:rsidRPr="006333AA">
        <w:rPr>
          <w:b/>
        </w:rPr>
        <w:t>MADDE</w:t>
      </w:r>
      <w:r w:rsidRPr="006333AA">
        <w:rPr>
          <w:b/>
          <w:spacing w:val="22"/>
        </w:rPr>
        <w:t xml:space="preserve"> </w:t>
      </w:r>
      <w:r w:rsidRPr="006333AA">
        <w:rPr>
          <w:b/>
        </w:rPr>
        <w:t>17</w:t>
      </w:r>
      <w:r w:rsidRPr="006333AA">
        <w:rPr>
          <w:b/>
          <w:spacing w:val="24"/>
        </w:rPr>
        <w:t xml:space="preserve"> </w:t>
      </w:r>
      <w:r w:rsidRPr="006333AA">
        <w:rPr>
          <w:b/>
        </w:rPr>
        <w:t>–</w:t>
      </w:r>
      <w:r w:rsidRPr="006333AA">
        <w:rPr>
          <w:b/>
          <w:spacing w:val="25"/>
        </w:rPr>
        <w:t xml:space="preserve"> </w:t>
      </w:r>
      <w:r w:rsidRPr="006333AA">
        <w:t>(1)</w:t>
      </w:r>
      <w:r w:rsidRPr="006333AA">
        <w:rPr>
          <w:spacing w:val="23"/>
        </w:rPr>
        <w:t xml:space="preserve"> </w:t>
      </w:r>
      <w:r w:rsidRPr="006333AA">
        <w:t>Bu</w:t>
      </w:r>
      <w:r w:rsidRPr="006333AA">
        <w:rPr>
          <w:spacing w:val="25"/>
        </w:rPr>
        <w:t xml:space="preserve"> </w:t>
      </w:r>
      <w:r w:rsidRPr="006333AA">
        <w:t>Yönerge</w:t>
      </w:r>
      <w:r w:rsidRPr="006333AA">
        <w:rPr>
          <w:spacing w:val="24"/>
        </w:rPr>
        <w:t xml:space="preserve"> </w:t>
      </w:r>
      <w:r w:rsidRPr="006333AA">
        <w:t>hükümlerini</w:t>
      </w:r>
      <w:r w:rsidRPr="006333AA">
        <w:rPr>
          <w:spacing w:val="25"/>
        </w:rPr>
        <w:t xml:space="preserve"> </w:t>
      </w:r>
      <w:r w:rsidRPr="006333AA">
        <w:t>Sağlık</w:t>
      </w:r>
      <w:r w:rsidRPr="006333AA">
        <w:rPr>
          <w:spacing w:val="24"/>
        </w:rPr>
        <w:t xml:space="preserve"> </w:t>
      </w:r>
      <w:r w:rsidRPr="006333AA">
        <w:t>Bilimleri</w:t>
      </w:r>
      <w:r w:rsidRPr="006333AA">
        <w:rPr>
          <w:spacing w:val="25"/>
        </w:rPr>
        <w:t xml:space="preserve"> </w:t>
      </w:r>
      <w:r w:rsidRPr="006333AA">
        <w:t>Üniversitesi</w:t>
      </w:r>
      <w:r w:rsidRPr="006333AA">
        <w:rPr>
          <w:spacing w:val="24"/>
        </w:rPr>
        <w:t xml:space="preserve"> </w:t>
      </w:r>
      <w:r w:rsidRPr="006333AA">
        <w:t>Adana</w:t>
      </w:r>
      <w:r w:rsidRPr="006333AA">
        <w:rPr>
          <w:spacing w:val="25"/>
        </w:rPr>
        <w:t xml:space="preserve"> </w:t>
      </w:r>
      <w:r w:rsidRPr="006333AA">
        <w:rPr>
          <w:spacing w:val="-5"/>
        </w:rPr>
        <w:t>Tıp</w:t>
      </w:r>
    </w:p>
    <w:p w14:paraId="0E7322C1" w14:textId="77777777" w:rsidR="00543735" w:rsidRPr="006333AA" w:rsidRDefault="00000000">
      <w:pPr>
        <w:pStyle w:val="GvdeMetni"/>
        <w:ind w:left="993"/>
        <w:rPr>
          <w:spacing w:val="-2"/>
        </w:rPr>
      </w:pPr>
      <w:r w:rsidRPr="006333AA">
        <w:t>Fakültesi</w:t>
      </w:r>
      <w:r w:rsidRPr="006333AA">
        <w:rPr>
          <w:spacing w:val="-3"/>
        </w:rPr>
        <w:t xml:space="preserve"> </w:t>
      </w:r>
      <w:r w:rsidRPr="006333AA">
        <w:t xml:space="preserve">Dekanı </w:t>
      </w:r>
      <w:r w:rsidRPr="006333AA">
        <w:rPr>
          <w:spacing w:val="-2"/>
        </w:rPr>
        <w:t>yürütür.</w:t>
      </w:r>
    </w:p>
    <w:p w14:paraId="2CACBAAD" w14:textId="77777777" w:rsidR="006C2D62" w:rsidRPr="006333AA" w:rsidRDefault="006C2D62">
      <w:pPr>
        <w:pStyle w:val="GvdeMetni"/>
        <w:ind w:left="993"/>
        <w:rPr>
          <w:spacing w:val="-2"/>
        </w:rPr>
      </w:pPr>
    </w:p>
    <w:p w14:paraId="18F5C516" w14:textId="77777777" w:rsidR="006C2D62" w:rsidRPr="006333AA" w:rsidRDefault="006C2D62">
      <w:pPr>
        <w:pStyle w:val="GvdeMetni"/>
        <w:ind w:left="993"/>
        <w:rPr>
          <w:spacing w:val="-2"/>
        </w:rPr>
      </w:pPr>
    </w:p>
    <w:p w14:paraId="7510C5DE" w14:textId="77777777" w:rsidR="006C2D62" w:rsidRPr="006333AA" w:rsidRDefault="006C2D62">
      <w:pPr>
        <w:pStyle w:val="GvdeMetni"/>
        <w:ind w:left="993"/>
        <w:rPr>
          <w:spacing w:val="-2"/>
        </w:rPr>
      </w:pPr>
    </w:p>
    <w:tbl>
      <w:tblPr>
        <w:tblStyle w:val="TabloKlavuzu"/>
        <w:tblpPr w:leftFromText="141" w:rightFromText="141" w:vertAnchor="text" w:horzAnchor="page" w:tblpX="3343" w:tblpY="526"/>
        <w:tblW w:w="0" w:type="auto"/>
        <w:tblInd w:w="0" w:type="dxa"/>
        <w:tblLook w:val="04A0" w:firstRow="1" w:lastRow="0" w:firstColumn="1" w:lastColumn="0" w:noHBand="0" w:noVBand="1"/>
      </w:tblPr>
      <w:tblGrid>
        <w:gridCol w:w="3100"/>
        <w:gridCol w:w="3100"/>
      </w:tblGrid>
      <w:tr w:rsidR="006C2D62" w:rsidRPr="006333AA" w14:paraId="0F50F768" w14:textId="77777777" w:rsidTr="006C2D62">
        <w:tc>
          <w:tcPr>
            <w:tcW w:w="6200" w:type="dxa"/>
            <w:gridSpan w:val="2"/>
            <w:tcBorders>
              <w:top w:val="single" w:sz="4" w:space="0" w:color="auto"/>
              <w:left w:val="single" w:sz="4" w:space="0" w:color="auto"/>
              <w:bottom w:val="single" w:sz="4" w:space="0" w:color="auto"/>
              <w:right w:val="single" w:sz="4" w:space="0" w:color="auto"/>
            </w:tcBorders>
            <w:hideMark/>
          </w:tcPr>
          <w:p w14:paraId="72571C8E" w14:textId="77777777" w:rsidR="004841DD" w:rsidRPr="006333AA" w:rsidRDefault="004841DD" w:rsidP="00E574DE">
            <w:pPr>
              <w:jc w:val="center"/>
              <w:rPr>
                <w:b/>
                <w:bCs/>
                <w:lang w:val="en-US"/>
              </w:rPr>
            </w:pPr>
          </w:p>
          <w:p w14:paraId="5E6C2026" w14:textId="4475B2BF" w:rsidR="004841DD" w:rsidRPr="006333AA" w:rsidRDefault="006C2D62" w:rsidP="00E574DE">
            <w:pPr>
              <w:jc w:val="center"/>
              <w:rPr>
                <w:b/>
                <w:bCs/>
                <w:lang w:val="en-US"/>
              </w:rPr>
            </w:pPr>
            <w:r w:rsidRPr="006333AA">
              <w:rPr>
                <w:b/>
                <w:bCs/>
                <w:lang w:val="en-US"/>
              </w:rPr>
              <w:t>Yönergenin Kabul Edildiği Senato Kararının</w:t>
            </w:r>
          </w:p>
          <w:p w14:paraId="050C3739" w14:textId="77777777" w:rsidR="004841DD" w:rsidRPr="006333AA" w:rsidRDefault="004841DD" w:rsidP="00E574DE">
            <w:pPr>
              <w:jc w:val="center"/>
              <w:rPr>
                <w:b/>
                <w:bCs/>
                <w:lang w:val="en-US"/>
              </w:rPr>
            </w:pPr>
          </w:p>
          <w:p w14:paraId="37388B9E" w14:textId="77777777" w:rsidR="004841DD" w:rsidRPr="006333AA" w:rsidRDefault="004841DD" w:rsidP="00E574DE">
            <w:pPr>
              <w:jc w:val="center"/>
              <w:rPr>
                <w:b/>
                <w:bCs/>
                <w:lang w:val="en-US"/>
              </w:rPr>
            </w:pPr>
          </w:p>
        </w:tc>
      </w:tr>
      <w:tr w:rsidR="006C2D62" w14:paraId="62E2FAA4" w14:textId="77777777" w:rsidTr="006C2D62">
        <w:tc>
          <w:tcPr>
            <w:tcW w:w="3100" w:type="dxa"/>
            <w:tcBorders>
              <w:top w:val="single" w:sz="4" w:space="0" w:color="auto"/>
              <w:left w:val="single" w:sz="4" w:space="0" w:color="auto"/>
              <w:bottom w:val="single" w:sz="4" w:space="0" w:color="auto"/>
              <w:right w:val="single" w:sz="4" w:space="0" w:color="auto"/>
            </w:tcBorders>
            <w:hideMark/>
          </w:tcPr>
          <w:p w14:paraId="302FFD71" w14:textId="77777777" w:rsidR="006C2D62" w:rsidRPr="006333AA" w:rsidRDefault="006C2D62" w:rsidP="00E574DE">
            <w:pPr>
              <w:jc w:val="center"/>
              <w:rPr>
                <w:lang w:val="en-US"/>
              </w:rPr>
            </w:pPr>
            <w:r w:rsidRPr="006333AA">
              <w:rPr>
                <w:lang w:val="en-US"/>
              </w:rPr>
              <w:t>Tarihi</w:t>
            </w:r>
          </w:p>
        </w:tc>
        <w:tc>
          <w:tcPr>
            <w:tcW w:w="3100" w:type="dxa"/>
            <w:tcBorders>
              <w:top w:val="single" w:sz="4" w:space="0" w:color="auto"/>
              <w:left w:val="single" w:sz="4" w:space="0" w:color="auto"/>
              <w:bottom w:val="single" w:sz="4" w:space="0" w:color="auto"/>
              <w:right w:val="single" w:sz="4" w:space="0" w:color="auto"/>
            </w:tcBorders>
            <w:hideMark/>
          </w:tcPr>
          <w:p w14:paraId="07585925" w14:textId="5464F2E2" w:rsidR="004841DD" w:rsidRDefault="006C2D62" w:rsidP="00E574DE">
            <w:pPr>
              <w:jc w:val="center"/>
              <w:rPr>
                <w:lang w:val="en-US"/>
              </w:rPr>
            </w:pPr>
            <w:r w:rsidRPr="006333AA">
              <w:rPr>
                <w:lang w:val="en-US"/>
              </w:rPr>
              <w:t>Sayısı</w:t>
            </w:r>
          </w:p>
          <w:p w14:paraId="348D38CA" w14:textId="77777777" w:rsidR="002F0EFB" w:rsidRDefault="002F0EFB" w:rsidP="00E574DE">
            <w:pPr>
              <w:jc w:val="center"/>
              <w:rPr>
                <w:lang w:val="en-US"/>
              </w:rPr>
            </w:pPr>
          </w:p>
          <w:p w14:paraId="3C1A956B" w14:textId="77777777" w:rsidR="004841DD" w:rsidRDefault="004841DD" w:rsidP="00E574DE">
            <w:pPr>
              <w:jc w:val="center"/>
              <w:rPr>
                <w:lang w:val="en-US"/>
              </w:rPr>
            </w:pPr>
          </w:p>
        </w:tc>
      </w:tr>
      <w:tr w:rsidR="006C2D62" w14:paraId="2772959F" w14:textId="77777777" w:rsidTr="006C2D62">
        <w:tc>
          <w:tcPr>
            <w:tcW w:w="3100" w:type="dxa"/>
            <w:tcBorders>
              <w:top w:val="single" w:sz="4" w:space="0" w:color="auto"/>
              <w:left w:val="single" w:sz="4" w:space="0" w:color="auto"/>
              <w:bottom w:val="single" w:sz="4" w:space="0" w:color="auto"/>
              <w:right w:val="single" w:sz="4" w:space="0" w:color="auto"/>
            </w:tcBorders>
            <w:hideMark/>
          </w:tcPr>
          <w:p w14:paraId="38B65E70" w14:textId="194C21D8" w:rsidR="006C2D62" w:rsidRDefault="006333AA" w:rsidP="00E574DE">
            <w:pPr>
              <w:jc w:val="center"/>
              <w:rPr>
                <w:lang w:val="en-US"/>
              </w:rPr>
            </w:pPr>
            <w:r>
              <w:rPr>
                <w:lang w:val="en-US"/>
              </w:rPr>
              <w:t>18.06.2025</w:t>
            </w:r>
          </w:p>
        </w:tc>
        <w:tc>
          <w:tcPr>
            <w:tcW w:w="3100" w:type="dxa"/>
            <w:tcBorders>
              <w:top w:val="single" w:sz="4" w:space="0" w:color="auto"/>
              <w:left w:val="single" w:sz="4" w:space="0" w:color="auto"/>
              <w:bottom w:val="single" w:sz="4" w:space="0" w:color="auto"/>
              <w:right w:val="single" w:sz="4" w:space="0" w:color="auto"/>
            </w:tcBorders>
            <w:hideMark/>
          </w:tcPr>
          <w:p w14:paraId="29F7E0E5" w14:textId="624C125B" w:rsidR="002F0EFB" w:rsidRDefault="006333AA" w:rsidP="00E574DE">
            <w:pPr>
              <w:jc w:val="center"/>
              <w:rPr>
                <w:lang w:val="en-US"/>
              </w:rPr>
            </w:pPr>
            <w:r>
              <w:rPr>
                <w:lang w:val="en-US"/>
              </w:rPr>
              <w:t>14-10</w:t>
            </w:r>
          </w:p>
          <w:p w14:paraId="4751C800" w14:textId="01A7AB95" w:rsidR="004841DD" w:rsidRDefault="004841DD" w:rsidP="00E574DE">
            <w:pPr>
              <w:jc w:val="center"/>
              <w:rPr>
                <w:lang w:val="en-US"/>
              </w:rPr>
            </w:pPr>
          </w:p>
        </w:tc>
      </w:tr>
    </w:tbl>
    <w:p w14:paraId="1E8AAB23" w14:textId="77777777" w:rsidR="006C2D62" w:rsidRDefault="006C2D62">
      <w:pPr>
        <w:pStyle w:val="GvdeMetni"/>
        <w:ind w:left="993"/>
      </w:pPr>
    </w:p>
    <w:sectPr w:rsidR="006C2D62">
      <w:pgSz w:w="11910" w:h="16840"/>
      <w:pgMar w:top="1040" w:right="566" w:bottom="300" w:left="425" w:header="0" w:footer="10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2545D" w14:textId="77777777" w:rsidR="00347E5E" w:rsidRDefault="00347E5E">
      <w:r>
        <w:separator/>
      </w:r>
    </w:p>
  </w:endnote>
  <w:endnote w:type="continuationSeparator" w:id="0">
    <w:p w14:paraId="1EA032B2" w14:textId="77777777" w:rsidR="00347E5E" w:rsidRDefault="00347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EE910" w14:textId="77777777" w:rsidR="00543735" w:rsidRDefault="00000000">
    <w:pPr>
      <w:pStyle w:val="GvdeMetni"/>
      <w:spacing w:line="14" w:lineRule="auto"/>
      <w:rPr>
        <w:sz w:val="20"/>
      </w:rPr>
    </w:pPr>
    <w:r>
      <w:rPr>
        <w:noProof/>
        <w:sz w:val="20"/>
      </w:rPr>
      <mc:AlternateContent>
        <mc:Choice Requires="wps">
          <w:drawing>
            <wp:anchor distT="0" distB="0" distL="0" distR="0" simplePos="0" relativeHeight="251659264" behindDoc="1" locked="0" layoutInCell="1" allowOverlap="1" wp14:anchorId="47EEA53E" wp14:editId="29462699">
              <wp:simplePos x="0" y="0"/>
              <wp:positionH relativeFrom="page">
                <wp:posOffset>114300</wp:posOffset>
              </wp:positionH>
              <wp:positionV relativeFrom="page">
                <wp:posOffset>10486863</wp:posOffset>
              </wp:positionV>
              <wp:extent cx="3053715"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3715" cy="167640"/>
                      </a:xfrm>
                      <a:prstGeom prst="rect">
                        <a:avLst/>
                      </a:prstGeom>
                    </wps:spPr>
                    <wps:txbx>
                      <w:txbxContent>
                        <w:p w14:paraId="034384B7" w14:textId="77777777" w:rsidR="00543735" w:rsidRDefault="00000000">
                          <w:pPr>
                            <w:spacing w:before="13"/>
                            <w:ind w:left="20"/>
                            <w:rPr>
                              <w:rFonts w:ascii="Arial" w:hAnsi="Arial"/>
                              <w:b/>
                              <w:sz w:val="20"/>
                            </w:rPr>
                          </w:pPr>
                          <w:r>
                            <w:rPr>
                              <w:rFonts w:ascii="Arial" w:hAnsi="Arial"/>
                              <w:b/>
                              <w:color w:val="A9A9A9"/>
                              <w:sz w:val="20"/>
                            </w:rPr>
                            <w:t xml:space="preserve">Bu belge,güvenli elektronik imza ile </w:t>
                          </w:r>
                          <w:r>
                            <w:rPr>
                              <w:rFonts w:ascii="Arial" w:hAnsi="Arial"/>
                              <w:b/>
                              <w:color w:val="A9A9A9"/>
                              <w:spacing w:val="-2"/>
                              <w:sz w:val="20"/>
                            </w:rPr>
                            <w:t>imzalanmıştır.</w:t>
                          </w:r>
                        </w:p>
                      </w:txbxContent>
                    </wps:txbx>
                    <wps:bodyPr wrap="square" lIns="0" tIns="0" rIns="0" bIns="0" rtlCol="0">
                      <a:noAutofit/>
                    </wps:bodyPr>
                  </wps:wsp>
                </a:graphicData>
              </a:graphic>
            </wp:anchor>
          </w:drawing>
        </mc:Choice>
        <mc:Fallback>
          <w:pict>
            <v:shapetype w14:anchorId="47EEA53E" id="_x0000_t202" coordsize="21600,21600" o:spt="202" path="m,l,21600r21600,l21600,xe">
              <v:stroke joinstyle="miter"/>
              <v:path gradientshapeok="t" o:connecttype="rect"/>
            </v:shapetype>
            <v:shape id="Textbox 1" o:spid="_x0000_s1026" type="#_x0000_t202" style="position:absolute;margin-left:9pt;margin-top:825.75pt;width:240.45pt;height:13.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ve+lQEAABsDAAAOAAAAZHJzL2Uyb0RvYy54bWysUsFuEzEQvSPxD5bvxJuWpmiVTQVUIKQK&#10;kEo/wPHa2RVrj5lxspu/Z+xuEkRviMt4bI/fvPfG67vJD+JgkXoIjVwuKilsMND2YdfIpx+f3ryT&#10;gpIOrR4g2EYeLcm7zetX6zHW9go6GFqLgkEC1WNsZJdSrJUi01mvaQHRBr50gF4n3uJOtahHRveD&#10;uqqqlRoB24hgLBGf3j9fyk3Bd86a9M05skkMjWRuqUQscZuj2qx1vUMdu97MNPQ/sPC6D9z0DHWv&#10;kxZ77F9A+d4gELi0MOAVONcbWzSwmmX1l5rHTkdbtLA5FM820f+DNV8Pj/E7ijR9gIkHWERQfADz&#10;k9gbNUaq55rsKdXE1Vno5NDnlSUIfsjeHs9+2ikJw4fX1c317fJGCsN3y9Xt6m0xXF1eR6T02YIX&#10;OWkk8rwKA314oJT76/pUMpN57p+ZpGk7cUlOt9AeWcTIc2wk/dprtFIMXwIblYd+SvCUbE8JpuEj&#10;lK+RtQR4v0/g+tL5gjt35gkUQvNvySP+c1+qLn968xsAAP//AwBQSwMEFAAGAAgAAAAhABRPggDh&#10;AAAADAEAAA8AAABkcnMvZG93bnJldi54bWxMj0FPg0AQhe8m/ofNmHizS42lgCxNY/RkYqR48LjA&#10;FDZlZ5HdtvjvnZ7qafJmXt58L9/MdhAnnLxxpGC5iEAgNa411Cn4qt4eEhA+aGr14AgV/KKHTXF7&#10;k+usdWcq8bQLneAQ8plW0IcwZlL6pker/cKNSHzbu8nqwHLqZDvpM4fbQT5GUSytNsQfej3iS4/N&#10;YXe0CrbfVL6an4/6s9yXpqrSiN7jg1L3d/P2GUTAOVzNcMFndCiYqXZHar0YWCdcJfCMV8sVCHY8&#10;pUkKor6s1usUZJHL/yWKPwAAAP//AwBQSwECLQAUAAYACAAAACEAtoM4kv4AAADhAQAAEwAAAAAA&#10;AAAAAAAAAAAAAAAAW0NvbnRlbnRfVHlwZXNdLnhtbFBLAQItABQABgAIAAAAIQA4/SH/1gAAAJQB&#10;AAALAAAAAAAAAAAAAAAAAC8BAABfcmVscy8ucmVsc1BLAQItABQABgAIAAAAIQDFQve+lQEAABsD&#10;AAAOAAAAAAAAAAAAAAAAAC4CAABkcnMvZTJvRG9jLnhtbFBLAQItABQABgAIAAAAIQAUT4IA4QAA&#10;AAwBAAAPAAAAAAAAAAAAAAAAAO8DAABkcnMvZG93bnJldi54bWxQSwUGAAAAAAQABADzAAAA/QQA&#10;AAAA&#10;" filled="f" stroked="f">
              <v:textbox inset="0,0,0,0">
                <w:txbxContent>
                  <w:p w14:paraId="034384B7" w14:textId="77777777" w:rsidR="00543735" w:rsidRDefault="00000000">
                    <w:pPr>
                      <w:spacing w:before="13"/>
                      <w:ind w:left="20"/>
                      <w:rPr>
                        <w:rFonts w:ascii="Arial" w:hAnsi="Arial"/>
                        <w:b/>
                        <w:sz w:val="20"/>
                      </w:rPr>
                    </w:pPr>
                    <w:r>
                      <w:rPr>
                        <w:rFonts w:ascii="Arial" w:hAnsi="Arial"/>
                        <w:b/>
                        <w:color w:val="A9A9A9"/>
                        <w:sz w:val="20"/>
                      </w:rPr>
                      <w:t xml:space="preserve">Bu belge,güvenli elektronik imza ile </w:t>
                    </w:r>
                    <w:r>
                      <w:rPr>
                        <w:rFonts w:ascii="Arial" w:hAnsi="Arial"/>
                        <w:b/>
                        <w:color w:val="A9A9A9"/>
                        <w:spacing w:val="-2"/>
                        <w:sz w:val="20"/>
                      </w:rPr>
                      <w:t>imzalanmıştır.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C7A94" w14:textId="77777777" w:rsidR="00347E5E" w:rsidRDefault="00347E5E">
      <w:r>
        <w:separator/>
      </w:r>
    </w:p>
  </w:footnote>
  <w:footnote w:type="continuationSeparator" w:id="0">
    <w:p w14:paraId="3D748955" w14:textId="77777777" w:rsidR="00347E5E" w:rsidRDefault="00347E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80936"/>
    <w:multiLevelType w:val="hybridMultilevel"/>
    <w:tmpl w:val="25160B98"/>
    <w:lvl w:ilvl="0" w:tplc="3CAC242C">
      <w:start w:val="1"/>
      <w:numFmt w:val="lowerLetter"/>
      <w:lvlText w:val="%1)"/>
      <w:lvlJc w:val="left"/>
      <w:pPr>
        <w:ind w:left="1947" w:hanging="247"/>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2772ACF0">
      <w:numFmt w:val="bullet"/>
      <w:lvlText w:val="•"/>
      <w:lvlJc w:val="left"/>
      <w:pPr>
        <w:ind w:left="2837" w:hanging="247"/>
      </w:pPr>
      <w:rPr>
        <w:rFonts w:hint="default"/>
        <w:lang w:val="tr-TR" w:eastAsia="en-US" w:bidi="ar-SA"/>
      </w:rPr>
    </w:lvl>
    <w:lvl w:ilvl="2" w:tplc="FFC01C3C">
      <w:numFmt w:val="bullet"/>
      <w:lvlText w:val="•"/>
      <w:lvlJc w:val="left"/>
      <w:pPr>
        <w:ind w:left="3735" w:hanging="247"/>
      </w:pPr>
      <w:rPr>
        <w:rFonts w:hint="default"/>
        <w:lang w:val="tr-TR" w:eastAsia="en-US" w:bidi="ar-SA"/>
      </w:rPr>
    </w:lvl>
    <w:lvl w:ilvl="3" w:tplc="B286551A">
      <w:numFmt w:val="bullet"/>
      <w:lvlText w:val="•"/>
      <w:lvlJc w:val="left"/>
      <w:pPr>
        <w:ind w:left="4632" w:hanging="247"/>
      </w:pPr>
      <w:rPr>
        <w:rFonts w:hint="default"/>
        <w:lang w:val="tr-TR" w:eastAsia="en-US" w:bidi="ar-SA"/>
      </w:rPr>
    </w:lvl>
    <w:lvl w:ilvl="4" w:tplc="3B6CFCC6">
      <w:numFmt w:val="bullet"/>
      <w:lvlText w:val="•"/>
      <w:lvlJc w:val="left"/>
      <w:pPr>
        <w:ind w:left="5530" w:hanging="247"/>
      </w:pPr>
      <w:rPr>
        <w:rFonts w:hint="default"/>
        <w:lang w:val="tr-TR" w:eastAsia="en-US" w:bidi="ar-SA"/>
      </w:rPr>
    </w:lvl>
    <w:lvl w:ilvl="5" w:tplc="C5B2FB16">
      <w:numFmt w:val="bullet"/>
      <w:lvlText w:val="•"/>
      <w:lvlJc w:val="left"/>
      <w:pPr>
        <w:ind w:left="6427" w:hanging="247"/>
      </w:pPr>
      <w:rPr>
        <w:rFonts w:hint="default"/>
        <w:lang w:val="tr-TR" w:eastAsia="en-US" w:bidi="ar-SA"/>
      </w:rPr>
    </w:lvl>
    <w:lvl w:ilvl="6" w:tplc="0B480866">
      <w:numFmt w:val="bullet"/>
      <w:lvlText w:val="•"/>
      <w:lvlJc w:val="left"/>
      <w:pPr>
        <w:ind w:left="7325" w:hanging="247"/>
      </w:pPr>
      <w:rPr>
        <w:rFonts w:hint="default"/>
        <w:lang w:val="tr-TR" w:eastAsia="en-US" w:bidi="ar-SA"/>
      </w:rPr>
    </w:lvl>
    <w:lvl w:ilvl="7" w:tplc="9878BD3C">
      <w:numFmt w:val="bullet"/>
      <w:lvlText w:val="•"/>
      <w:lvlJc w:val="left"/>
      <w:pPr>
        <w:ind w:left="8222" w:hanging="247"/>
      </w:pPr>
      <w:rPr>
        <w:rFonts w:hint="default"/>
        <w:lang w:val="tr-TR" w:eastAsia="en-US" w:bidi="ar-SA"/>
      </w:rPr>
    </w:lvl>
    <w:lvl w:ilvl="8" w:tplc="201C4456">
      <w:numFmt w:val="bullet"/>
      <w:lvlText w:val="•"/>
      <w:lvlJc w:val="left"/>
      <w:pPr>
        <w:ind w:left="9120" w:hanging="247"/>
      </w:pPr>
      <w:rPr>
        <w:rFonts w:hint="default"/>
        <w:lang w:val="tr-TR" w:eastAsia="en-US" w:bidi="ar-SA"/>
      </w:rPr>
    </w:lvl>
  </w:abstractNum>
  <w:abstractNum w:abstractNumId="1" w15:restartNumberingAfterBreak="0">
    <w:nsid w:val="2A775102"/>
    <w:multiLevelType w:val="hybridMultilevel"/>
    <w:tmpl w:val="EFE2753E"/>
    <w:lvl w:ilvl="0" w:tplc="58866FD8">
      <w:start w:val="2"/>
      <w:numFmt w:val="decimal"/>
      <w:lvlText w:val="(%1)"/>
      <w:lvlJc w:val="left"/>
      <w:pPr>
        <w:ind w:left="993" w:hanging="572"/>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3C34F6A4">
      <w:numFmt w:val="bullet"/>
      <w:lvlText w:val="•"/>
      <w:lvlJc w:val="left"/>
      <w:pPr>
        <w:ind w:left="1991" w:hanging="572"/>
      </w:pPr>
      <w:rPr>
        <w:rFonts w:hint="default"/>
        <w:lang w:val="tr-TR" w:eastAsia="en-US" w:bidi="ar-SA"/>
      </w:rPr>
    </w:lvl>
    <w:lvl w:ilvl="2" w:tplc="9858E4D2">
      <w:numFmt w:val="bullet"/>
      <w:lvlText w:val="•"/>
      <w:lvlJc w:val="left"/>
      <w:pPr>
        <w:ind w:left="2983" w:hanging="572"/>
      </w:pPr>
      <w:rPr>
        <w:rFonts w:hint="default"/>
        <w:lang w:val="tr-TR" w:eastAsia="en-US" w:bidi="ar-SA"/>
      </w:rPr>
    </w:lvl>
    <w:lvl w:ilvl="3" w:tplc="04466702">
      <w:numFmt w:val="bullet"/>
      <w:lvlText w:val="•"/>
      <w:lvlJc w:val="left"/>
      <w:pPr>
        <w:ind w:left="3974" w:hanging="572"/>
      </w:pPr>
      <w:rPr>
        <w:rFonts w:hint="default"/>
        <w:lang w:val="tr-TR" w:eastAsia="en-US" w:bidi="ar-SA"/>
      </w:rPr>
    </w:lvl>
    <w:lvl w:ilvl="4" w:tplc="31EEF036">
      <w:numFmt w:val="bullet"/>
      <w:lvlText w:val="•"/>
      <w:lvlJc w:val="left"/>
      <w:pPr>
        <w:ind w:left="4966" w:hanging="572"/>
      </w:pPr>
      <w:rPr>
        <w:rFonts w:hint="default"/>
        <w:lang w:val="tr-TR" w:eastAsia="en-US" w:bidi="ar-SA"/>
      </w:rPr>
    </w:lvl>
    <w:lvl w:ilvl="5" w:tplc="09E4E88E">
      <w:numFmt w:val="bullet"/>
      <w:lvlText w:val="•"/>
      <w:lvlJc w:val="left"/>
      <w:pPr>
        <w:ind w:left="5957" w:hanging="572"/>
      </w:pPr>
      <w:rPr>
        <w:rFonts w:hint="default"/>
        <w:lang w:val="tr-TR" w:eastAsia="en-US" w:bidi="ar-SA"/>
      </w:rPr>
    </w:lvl>
    <w:lvl w:ilvl="6" w:tplc="29E80B22">
      <w:numFmt w:val="bullet"/>
      <w:lvlText w:val="•"/>
      <w:lvlJc w:val="left"/>
      <w:pPr>
        <w:ind w:left="6949" w:hanging="572"/>
      </w:pPr>
      <w:rPr>
        <w:rFonts w:hint="default"/>
        <w:lang w:val="tr-TR" w:eastAsia="en-US" w:bidi="ar-SA"/>
      </w:rPr>
    </w:lvl>
    <w:lvl w:ilvl="7" w:tplc="821A971C">
      <w:numFmt w:val="bullet"/>
      <w:lvlText w:val="•"/>
      <w:lvlJc w:val="left"/>
      <w:pPr>
        <w:ind w:left="7940" w:hanging="572"/>
      </w:pPr>
      <w:rPr>
        <w:rFonts w:hint="default"/>
        <w:lang w:val="tr-TR" w:eastAsia="en-US" w:bidi="ar-SA"/>
      </w:rPr>
    </w:lvl>
    <w:lvl w:ilvl="8" w:tplc="A580D060">
      <w:numFmt w:val="bullet"/>
      <w:lvlText w:val="•"/>
      <w:lvlJc w:val="left"/>
      <w:pPr>
        <w:ind w:left="8932" w:hanging="572"/>
      </w:pPr>
      <w:rPr>
        <w:rFonts w:hint="default"/>
        <w:lang w:val="tr-TR" w:eastAsia="en-US" w:bidi="ar-SA"/>
      </w:rPr>
    </w:lvl>
  </w:abstractNum>
  <w:abstractNum w:abstractNumId="2" w15:restartNumberingAfterBreak="0">
    <w:nsid w:val="3B877C74"/>
    <w:multiLevelType w:val="hybridMultilevel"/>
    <w:tmpl w:val="5DBC50C4"/>
    <w:lvl w:ilvl="0" w:tplc="F5AC66A2">
      <w:start w:val="2"/>
      <w:numFmt w:val="decimal"/>
      <w:lvlText w:val="(%1)"/>
      <w:lvlJc w:val="left"/>
      <w:pPr>
        <w:ind w:left="993" w:hanging="337"/>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B5FAED70">
      <w:numFmt w:val="bullet"/>
      <w:lvlText w:val="•"/>
      <w:lvlJc w:val="left"/>
      <w:pPr>
        <w:ind w:left="1991" w:hanging="337"/>
      </w:pPr>
      <w:rPr>
        <w:rFonts w:hint="default"/>
        <w:lang w:val="tr-TR" w:eastAsia="en-US" w:bidi="ar-SA"/>
      </w:rPr>
    </w:lvl>
    <w:lvl w:ilvl="2" w:tplc="5FC0D8DE">
      <w:numFmt w:val="bullet"/>
      <w:lvlText w:val="•"/>
      <w:lvlJc w:val="left"/>
      <w:pPr>
        <w:ind w:left="2983" w:hanging="337"/>
      </w:pPr>
      <w:rPr>
        <w:rFonts w:hint="default"/>
        <w:lang w:val="tr-TR" w:eastAsia="en-US" w:bidi="ar-SA"/>
      </w:rPr>
    </w:lvl>
    <w:lvl w:ilvl="3" w:tplc="61A0A2F8">
      <w:numFmt w:val="bullet"/>
      <w:lvlText w:val="•"/>
      <w:lvlJc w:val="left"/>
      <w:pPr>
        <w:ind w:left="3974" w:hanging="337"/>
      </w:pPr>
      <w:rPr>
        <w:rFonts w:hint="default"/>
        <w:lang w:val="tr-TR" w:eastAsia="en-US" w:bidi="ar-SA"/>
      </w:rPr>
    </w:lvl>
    <w:lvl w:ilvl="4" w:tplc="968C1B66">
      <w:numFmt w:val="bullet"/>
      <w:lvlText w:val="•"/>
      <w:lvlJc w:val="left"/>
      <w:pPr>
        <w:ind w:left="4966" w:hanging="337"/>
      </w:pPr>
      <w:rPr>
        <w:rFonts w:hint="default"/>
        <w:lang w:val="tr-TR" w:eastAsia="en-US" w:bidi="ar-SA"/>
      </w:rPr>
    </w:lvl>
    <w:lvl w:ilvl="5" w:tplc="8C20363E">
      <w:numFmt w:val="bullet"/>
      <w:lvlText w:val="•"/>
      <w:lvlJc w:val="left"/>
      <w:pPr>
        <w:ind w:left="5957" w:hanging="337"/>
      </w:pPr>
      <w:rPr>
        <w:rFonts w:hint="default"/>
        <w:lang w:val="tr-TR" w:eastAsia="en-US" w:bidi="ar-SA"/>
      </w:rPr>
    </w:lvl>
    <w:lvl w:ilvl="6" w:tplc="3D72B8FC">
      <w:numFmt w:val="bullet"/>
      <w:lvlText w:val="•"/>
      <w:lvlJc w:val="left"/>
      <w:pPr>
        <w:ind w:left="6949" w:hanging="337"/>
      </w:pPr>
      <w:rPr>
        <w:rFonts w:hint="default"/>
        <w:lang w:val="tr-TR" w:eastAsia="en-US" w:bidi="ar-SA"/>
      </w:rPr>
    </w:lvl>
    <w:lvl w:ilvl="7" w:tplc="2992103E">
      <w:numFmt w:val="bullet"/>
      <w:lvlText w:val="•"/>
      <w:lvlJc w:val="left"/>
      <w:pPr>
        <w:ind w:left="7940" w:hanging="337"/>
      </w:pPr>
      <w:rPr>
        <w:rFonts w:hint="default"/>
        <w:lang w:val="tr-TR" w:eastAsia="en-US" w:bidi="ar-SA"/>
      </w:rPr>
    </w:lvl>
    <w:lvl w:ilvl="8" w:tplc="851E74EE">
      <w:numFmt w:val="bullet"/>
      <w:lvlText w:val="•"/>
      <w:lvlJc w:val="left"/>
      <w:pPr>
        <w:ind w:left="8932" w:hanging="337"/>
      </w:pPr>
      <w:rPr>
        <w:rFonts w:hint="default"/>
        <w:lang w:val="tr-TR" w:eastAsia="en-US" w:bidi="ar-SA"/>
      </w:rPr>
    </w:lvl>
  </w:abstractNum>
  <w:abstractNum w:abstractNumId="3" w15:restartNumberingAfterBreak="0">
    <w:nsid w:val="76BC574D"/>
    <w:multiLevelType w:val="hybridMultilevel"/>
    <w:tmpl w:val="BD88B974"/>
    <w:lvl w:ilvl="0" w:tplc="0B4EF568">
      <w:start w:val="2"/>
      <w:numFmt w:val="decimal"/>
      <w:lvlText w:val="(%1)"/>
      <w:lvlJc w:val="left"/>
      <w:pPr>
        <w:ind w:left="993" w:hanging="445"/>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28B29034">
      <w:numFmt w:val="bullet"/>
      <w:lvlText w:val="•"/>
      <w:lvlJc w:val="left"/>
      <w:pPr>
        <w:ind w:left="1991" w:hanging="445"/>
      </w:pPr>
      <w:rPr>
        <w:rFonts w:hint="default"/>
        <w:lang w:val="tr-TR" w:eastAsia="en-US" w:bidi="ar-SA"/>
      </w:rPr>
    </w:lvl>
    <w:lvl w:ilvl="2" w:tplc="940AAA72">
      <w:numFmt w:val="bullet"/>
      <w:lvlText w:val="•"/>
      <w:lvlJc w:val="left"/>
      <w:pPr>
        <w:ind w:left="2983" w:hanging="445"/>
      </w:pPr>
      <w:rPr>
        <w:rFonts w:hint="default"/>
        <w:lang w:val="tr-TR" w:eastAsia="en-US" w:bidi="ar-SA"/>
      </w:rPr>
    </w:lvl>
    <w:lvl w:ilvl="3" w:tplc="65C0105C">
      <w:numFmt w:val="bullet"/>
      <w:lvlText w:val="•"/>
      <w:lvlJc w:val="left"/>
      <w:pPr>
        <w:ind w:left="3974" w:hanging="445"/>
      </w:pPr>
      <w:rPr>
        <w:rFonts w:hint="default"/>
        <w:lang w:val="tr-TR" w:eastAsia="en-US" w:bidi="ar-SA"/>
      </w:rPr>
    </w:lvl>
    <w:lvl w:ilvl="4" w:tplc="115E832A">
      <w:numFmt w:val="bullet"/>
      <w:lvlText w:val="•"/>
      <w:lvlJc w:val="left"/>
      <w:pPr>
        <w:ind w:left="4966" w:hanging="445"/>
      </w:pPr>
      <w:rPr>
        <w:rFonts w:hint="default"/>
        <w:lang w:val="tr-TR" w:eastAsia="en-US" w:bidi="ar-SA"/>
      </w:rPr>
    </w:lvl>
    <w:lvl w:ilvl="5" w:tplc="7E1A1DD8">
      <w:numFmt w:val="bullet"/>
      <w:lvlText w:val="•"/>
      <w:lvlJc w:val="left"/>
      <w:pPr>
        <w:ind w:left="5957" w:hanging="445"/>
      </w:pPr>
      <w:rPr>
        <w:rFonts w:hint="default"/>
        <w:lang w:val="tr-TR" w:eastAsia="en-US" w:bidi="ar-SA"/>
      </w:rPr>
    </w:lvl>
    <w:lvl w:ilvl="6" w:tplc="69DA5FAA">
      <w:numFmt w:val="bullet"/>
      <w:lvlText w:val="•"/>
      <w:lvlJc w:val="left"/>
      <w:pPr>
        <w:ind w:left="6949" w:hanging="445"/>
      </w:pPr>
      <w:rPr>
        <w:rFonts w:hint="default"/>
        <w:lang w:val="tr-TR" w:eastAsia="en-US" w:bidi="ar-SA"/>
      </w:rPr>
    </w:lvl>
    <w:lvl w:ilvl="7" w:tplc="87F2E7D8">
      <w:numFmt w:val="bullet"/>
      <w:lvlText w:val="•"/>
      <w:lvlJc w:val="left"/>
      <w:pPr>
        <w:ind w:left="7940" w:hanging="445"/>
      </w:pPr>
      <w:rPr>
        <w:rFonts w:hint="default"/>
        <w:lang w:val="tr-TR" w:eastAsia="en-US" w:bidi="ar-SA"/>
      </w:rPr>
    </w:lvl>
    <w:lvl w:ilvl="8" w:tplc="EEC6B97E">
      <w:numFmt w:val="bullet"/>
      <w:lvlText w:val="•"/>
      <w:lvlJc w:val="left"/>
      <w:pPr>
        <w:ind w:left="8932" w:hanging="445"/>
      </w:pPr>
      <w:rPr>
        <w:rFonts w:hint="default"/>
        <w:lang w:val="tr-TR" w:eastAsia="en-US" w:bidi="ar-SA"/>
      </w:rPr>
    </w:lvl>
  </w:abstractNum>
  <w:abstractNum w:abstractNumId="4" w15:restartNumberingAfterBreak="0">
    <w:nsid w:val="7C633974"/>
    <w:multiLevelType w:val="hybridMultilevel"/>
    <w:tmpl w:val="9960802C"/>
    <w:lvl w:ilvl="0" w:tplc="A184C130">
      <w:start w:val="2"/>
      <w:numFmt w:val="decimal"/>
      <w:lvlText w:val="(%1)"/>
      <w:lvlJc w:val="left"/>
      <w:pPr>
        <w:ind w:left="993" w:hanging="353"/>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01AC8C70">
      <w:numFmt w:val="bullet"/>
      <w:lvlText w:val="•"/>
      <w:lvlJc w:val="left"/>
      <w:pPr>
        <w:ind w:left="1991" w:hanging="353"/>
      </w:pPr>
      <w:rPr>
        <w:rFonts w:hint="default"/>
        <w:lang w:val="tr-TR" w:eastAsia="en-US" w:bidi="ar-SA"/>
      </w:rPr>
    </w:lvl>
    <w:lvl w:ilvl="2" w:tplc="4A2CD4CE">
      <w:numFmt w:val="bullet"/>
      <w:lvlText w:val="•"/>
      <w:lvlJc w:val="left"/>
      <w:pPr>
        <w:ind w:left="2983" w:hanging="353"/>
      </w:pPr>
      <w:rPr>
        <w:rFonts w:hint="default"/>
        <w:lang w:val="tr-TR" w:eastAsia="en-US" w:bidi="ar-SA"/>
      </w:rPr>
    </w:lvl>
    <w:lvl w:ilvl="3" w:tplc="7DEC2FB6">
      <w:numFmt w:val="bullet"/>
      <w:lvlText w:val="•"/>
      <w:lvlJc w:val="left"/>
      <w:pPr>
        <w:ind w:left="3974" w:hanging="353"/>
      </w:pPr>
      <w:rPr>
        <w:rFonts w:hint="default"/>
        <w:lang w:val="tr-TR" w:eastAsia="en-US" w:bidi="ar-SA"/>
      </w:rPr>
    </w:lvl>
    <w:lvl w:ilvl="4" w:tplc="AC34F24E">
      <w:numFmt w:val="bullet"/>
      <w:lvlText w:val="•"/>
      <w:lvlJc w:val="left"/>
      <w:pPr>
        <w:ind w:left="4966" w:hanging="353"/>
      </w:pPr>
      <w:rPr>
        <w:rFonts w:hint="default"/>
        <w:lang w:val="tr-TR" w:eastAsia="en-US" w:bidi="ar-SA"/>
      </w:rPr>
    </w:lvl>
    <w:lvl w:ilvl="5" w:tplc="3C50304C">
      <w:numFmt w:val="bullet"/>
      <w:lvlText w:val="•"/>
      <w:lvlJc w:val="left"/>
      <w:pPr>
        <w:ind w:left="5957" w:hanging="353"/>
      </w:pPr>
      <w:rPr>
        <w:rFonts w:hint="default"/>
        <w:lang w:val="tr-TR" w:eastAsia="en-US" w:bidi="ar-SA"/>
      </w:rPr>
    </w:lvl>
    <w:lvl w:ilvl="6" w:tplc="36F6C946">
      <w:numFmt w:val="bullet"/>
      <w:lvlText w:val="•"/>
      <w:lvlJc w:val="left"/>
      <w:pPr>
        <w:ind w:left="6949" w:hanging="353"/>
      </w:pPr>
      <w:rPr>
        <w:rFonts w:hint="default"/>
        <w:lang w:val="tr-TR" w:eastAsia="en-US" w:bidi="ar-SA"/>
      </w:rPr>
    </w:lvl>
    <w:lvl w:ilvl="7" w:tplc="17766F80">
      <w:numFmt w:val="bullet"/>
      <w:lvlText w:val="•"/>
      <w:lvlJc w:val="left"/>
      <w:pPr>
        <w:ind w:left="7940" w:hanging="353"/>
      </w:pPr>
      <w:rPr>
        <w:rFonts w:hint="default"/>
        <w:lang w:val="tr-TR" w:eastAsia="en-US" w:bidi="ar-SA"/>
      </w:rPr>
    </w:lvl>
    <w:lvl w:ilvl="8" w:tplc="F8C408B4">
      <w:numFmt w:val="bullet"/>
      <w:lvlText w:val="•"/>
      <w:lvlJc w:val="left"/>
      <w:pPr>
        <w:ind w:left="8932" w:hanging="353"/>
      </w:pPr>
      <w:rPr>
        <w:rFonts w:hint="default"/>
        <w:lang w:val="tr-TR" w:eastAsia="en-US" w:bidi="ar-SA"/>
      </w:rPr>
    </w:lvl>
  </w:abstractNum>
  <w:num w:numId="1" w16cid:durableId="420831985">
    <w:abstractNumId w:val="3"/>
  </w:num>
  <w:num w:numId="2" w16cid:durableId="1325663862">
    <w:abstractNumId w:val="2"/>
  </w:num>
  <w:num w:numId="3" w16cid:durableId="2138716961">
    <w:abstractNumId w:val="4"/>
  </w:num>
  <w:num w:numId="4" w16cid:durableId="697437476">
    <w:abstractNumId w:val="1"/>
  </w:num>
  <w:num w:numId="5" w16cid:durableId="1325553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43735"/>
    <w:rsid w:val="001729E3"/>
    <w:rsid w:val="00173D79"/>
    <w:rsid w:val="00212807"/>
    <w:rsid w:val="002615D3"/>
    <w:rsid w:val="00266CBC"/>
    <w:rsid w:val="002850A2"/>
    <w:rsid w:val="002F0EFB"/>
    <w:rsid w:val="00347E5E"/>
    <w:rsid w:val="003F43BE"/>
    <w:rsid w:val="00474CD9"/>
    <w:rsid w:val="004841DD"/>
    <w:rsid w:val="00543735"/>
    <w:rsid w:val="00547460"/>
    <w:rsid w:val="005F539E"/>
    <w:rsid w:val="006333AA"/>
    <w:rsid w:val="006C2D62"/>
    <w:rsid w:val="00786E4A"/>
    <w:rsid w:val="00824DF1"/>
    <w:rsid w:val="00875BB4"/>
    <w:rsid w:val="00900A04"/>
    <w:rsid w:val="00960BE6"/>
    <w:rsid w:val="00AB000B"/>
    <w:rsid w:val="00AC4435"/>
    <w:rsid w:val="00BB192B"/>
    <w:rsid w:val="00BB4B87"/>
    <w:rsid w:val="00C27B66"/>
    <w:rsid w:val="00CD1C2D"/>
    <w:rsid w:val="00DC6C57"/>
    <w:rsid w:val="00DF6DE4"/>
    <w:rsid w:val="00E01B00"/>
    <w:rsid w:val="00EB3723"/>
    <w:rsid w:val="00F0632D"/>
    <w:rsid w:val="00F81C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69CE2"/>
  <w15:docId w15:val="{4CA7C731-BFC6-471D-AFBF-63605E78F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284" w:right="143"/>
      <w:jc w:val="center"/>
      <w:outlineLvl w:val="0"/>
    </w:pPr>
    <w:rPr>
      <w:b/>
      <w:bCs/>
      <w:sz w:val="24"/>
      <w:szCs w:val="24"/>
    </w:rPr>
  </w:style>
  <w:style w:type="paragraph" w:styleId="Balk2">
    <w:name w:val="heading 2"/>
    <w:basedOn w:val="Normal"/>
    <w:uiPriority w:val="9"/>
    <w:unhideWhenUsed/>
    <w:qFormat/>
    <w:pPr>
      <w:ind w:left="1701"/>
      <w:jc w:val="both"/>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spacing w:before="23"/>
      <w:ind w:left="993" w:right="849" w:firstLine="708"/>
      <w:jc w:val="both"/>
    </w:pPr>
  </w:style>
  <w:style w:type="paragraph" w:customStyle="1" w:styleId="TableParagraph">
    <w:name w:val="Table Paragraph"/>
    <w:basedOn w:val="Normal"/>
    <w:uiPriority w:val="1"/>
    <w:qFormat/>
  </w:style>
  <w:style w:type="table" w:styleId="TabloKlavuzu">
    <w:name w:val="Table Grid"/>
    <w:basedOn w:val="NormalTablo"/>
    <w:uiPriority w:val="39"/>
    <w:rsid w:val="006C2D6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77263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2124</Words>
  <Characters>12109</Characters>
  <Application>Microsoft Office Word</Application>
  <DocSecurity>0</DocSecurity>
  <Lines>100</Lines>
  <Paragraphs>28</Paragraphs>
  <ScaleCrop>false</ScaleCrop>
  <Company/>
  <LinksUpToDate>false</LinksUpToDate>
  <CharactersWithSpaces>14205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Adana Tıp Fakültesi İntörn Doktor Yönergesi</dc:subject>
  <dc:creator>enVision Document &amp; Workflow Management System</dc:creator>
  <cp:lastModifiedBy>Resul Basar</cp:lastModifiedBy>
  <cp:revision>28</cp:revision>
  <dcterms:created xsi:type="dcterms:W3CDTF">2025-06-20T13:23:00Z</dcterms:created>
  <dcterms:modified xsi:type="dcterms:W3CDTF">2025-06-24T11:03:00Z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2023-10-18T00:00:00Z</vt:filetime>
  </property>
  <property fmtid="{D5CDD505-2E9C-101B-9397-08002B2CF9AE}" pid="3" name="Creator">
    <vt:lpwstr>Aspose Pty Ltd.</vt:lpwstr>
  </property>
  <property fmtid="{D5CDD505-2E9C-101B-9397-08002B2CF9AE}" pid="4" name="LastSaved">
    <vt:filetime>2025-06-20T00:00:00Z</vt:filetime>
  </property>
  <property fmtid="{D5CDD505-2E9C-101B-9397-08002B2CF9AE}" pid="5" name="Producer">
    <vt:lpwstr>Aspose.PDF for .NET 22.8.0</vt:lpwstr>
  </property>
</Properties>
</file>